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325" w:rsidRPr="00937D83" w:rsidRDefault="00E836C1" w:rsidP="00E836C1">
      <w:pPr>
        <w:pStyle w:val="a3"/>
        <w:jc w:val="center"/>
        <w:rPr>
          <w:rFonts w:ascii="Times New Roman" w:hAnsi="Times New Roman"/>
          <w:b/>
          <w:sz w:val="32"/>
          <w:szCs w:val="32"/>
          <w:lang w:val="en-US"/>
        </w:rPr>
      </w:pPr>
      <w:r w:rsidRPr="00937D83">
        <w:rPr>
          <w:rFonts w:ascii="Times New Roman" w:hAnsi="Times New Roman"/>
          <w:b/>
          <w:sz w:val="32"/>
          <w:szCs w:val="32"/>
          <w:lang w:val="en-US"/>
        </w:rPr>
        <w:t>MAXSUS QISM</w:t>
      </w:r>
    </w:p>
    <w:p w:rsidR="00E836C1" w:rsidRPr="00937D83" w:rsidRDefault="00E836C1" w:rsidP="00E836C1">
      <w:pPr>
        <w:pStyle w:val="a3"/>
        <w:jc w:val="center"/>
        <w:rPr>
          <w:rFonts w:ascii="Times New Roman" w:hAnsi="Times New Roman"/>
          <w:b/>
          <w:sz w:val="32"/>
          <w:szCs w:val="32"/>
          <w:lang w:val="en-US"/>
        </w:rPr>
      </w:pPr>
      <w:r w:rsidRPr="00937D83">
        <w:rPr>
          <w:rFonts w:ascii="Times New Roman" w:hAnsi="Times New Roman"/>
          <w:b/>
          <w:sz w:val="32"/>
          <w:szCs w:val="32"/>
          <w:lang w:val="en-US"/>
        </w:rPr>
        <w:t>JINOYAT ISHINI QO’ZG’ATISH</w:t>
      </w:r>
    </w:p>
    <w:p w:rsidR="00E836C1" w:rsidRPr="00937D83" w:rsidRDefault="00E836C1" w:rsidP="00E836C1">
      <w:pPr>
        <w:pStyle w:val="a3"/>
        <w:jc w:val="center"/>
        <w:rPr>
          <w:rFonts w:ascii="Times New Roman" w:hAnsi="Times New Roman"/>
          <w:b/>
          <w:sz w:val="32"/>
          <w:szCs w:val="32"/>
          <w:lang w:val="en-US"/>
        </w:rPr>
      </w:pPr>
      <w:proofErr w:type="gramStart"/>
      <w:r w:rsidRPr="00937D83">
        <w:rPr>
          <w:rFonts w:ascii="Times New Roman" w:hAnsi="Times New Roman"/>
          <w:b/>
          <w:sz w:val="32"/>
          <w:szCs w:val="32"/>
          <w:lang w:val="en-US"/>
        </w:rPr>
        <w:t>Jinoyat ishini qo’zg’atish majburiyati.</w:t>
      </w:r>
      <w:proofErr w:type="gramEnd"/>
    </w:p>
    <w:p w:rsidR="00E836C1" w:rsidRPr="00937D83" w:rsidRDefault="00E836C1" w:rsidP="00E836C1">
      <w:pPr>
        <w:pStyle w:val="a3"/>
        <w:ind w:firstLine="708"/>
        <w:rPr>
          <w:rFonts w:ascii="Times New Roman" w:hAnsi="Times New Roman"/>
          <w:sz w:val="32"/>
          <w:szCs w:val="32"/>
          <w:lang w:val="en-US"/>
        </w:rPr>
      </w:pPr>
      <w:r w:rsidRPr="00937D83">
        <w:rPr>
          <w:rFonts w:ascii="Times New Roman" w:hAnsi="Times New Roman"/>
          <w:sz w:val="32"/>
          <w:szCs w:val="32"/>
          <w:lang w:val="en-US"/>
        </w:rPr>
        <w:t xml:space="preserve">Surishtiruvchi, tergovchi, prokuror </w:t>
      </w:r>
      <w:proofErr w:type="gramStart"/>
      <w:r w:rsidRPr="00937D83">
        <w:rPr>
          <w:rFonts w:ascii="Times New Roman" w:hAnsi="Times New Roman"/>
          <w:sz w:val="32"/>
          <w:szCs w:val="32"/>
          <w:lang w:val="en-US"/>
        </w:rPr>
        <w:t>va</w:t>
      </w:r>
      <w:proofErr w:type="gramEnd"/>
      <w:r w:rsidRPr="00937D83">
        <w:rPr>
          <w:rFonts w:ascii="Times New Roman" w:hAnsi="Times New Roman"/>
          <w:sz w:val="32"/>
          <w:szCs w:val="32"/>
          <w:lang w:val="en-US"/>
        </w:rPr>
        <w:t xml:space="preserve"> sud jinoyat sodir etilganligi to’g’risida sabab va yetarli asoslar mavjud bo’lgan barcha hollarda jinoyat ishini qo’zg’atishi shart.</w:t>
      </w:r>
    </w:p>
    <w:p w:rsidR="00E836C1" w:rsidRPr="00937D83" w:rsidRDefault="00E836C1" w:rsidP="00E836C1">
      <w:pPr>
        <w:pStyle w:val="a3"/>
        <w:rPr>
          <w:rFonts w:ascii="Times New Roman" w:hAnsi="Times New Roman"/>
          <w:sz w:val="32"/>
          <w:szCs w:val="32"/>
          <w:lang w:val="en-US"/>
        </w:rPr>
      </w:pPr>
    </w:p>
    <w:p w:rsidR="00E836C1" w:rsidRPr="00937D83" w:rsidRDefault="00E836C1" w:rsidP="00E836C1">
      <w:pPr>
        <w:pStyle w:val="a3"/>
        <w:jc w:val="center"/>
        <w:rPr>
          <w:rFonts w:ascii="Times New Roman" w:hAnsi="Times New Roman"/>
          <w:b/>
          <w:sz w:val="32"/>
          <w:szCs w:val="32"/>
          <w:lang w:val="en-US"/>
        </w:rPr>
      </w:pPr>
      <w:r w:rsidRPr="00937D83">
        <w:rPr>
          <w:rFonts w:ascii="Times New Roman" w:hAnsi="Times New Roman"/>
          <w:b/>
          <w:sz w:val="32"/>
          <w:szCs w:val="32"/>
          <w:lang w:val="en-US"/>
        </w:rPr>
        <w:t xml:space="preserve">Jinoyat ishini qo’zg’atish sabablari </w:t>
      </w:r>
      <w:proofErr w:type="gramStart"/>
      <w:r w:rsidRPr="00937D83">
        <w:rPr>
          <w:rFonts w:ascii="Times New Roman" w:hAnsi="Times New Roman"/>
          <w:b/>
          <w:sz w:val="32"/>
          <w:szCs w:val="32"/>
          <w:lang w:val="en-US"/>
        </w:rPr>
        <w:t>va</w:t>
      </w:r>
      <w:proofErr w:type="gramEnd"/>
      <w:r w:rsidRPr="00937D83">
        <w:rPr>
          <w:rFonts w:ascii="Times New Roman" w:hAnsi="Times New Roman"/>
          <w:b/>
          <w:sz w:val="32"/>
          <w:szCs w:val="32"/>
          <w:lang w:val="en-US"/>
        </w:rPr>
        <w:t xml:space="preserve"> asoslari.</w:t>
      </w:r>
    </w:p>
    <w:p w:rsidR="00E836C1" w:rsidRPr="00937D83" w:rsidRDefault="00E836C1" w:rsidP="00E836C1">
      <w:pPr>
        <w:pStyle w:val="a3"/>
        <w:ind w:firstLine="360"/>
        <w:rPr>
          <w:rFonts w:ascii="Times New Roman" w:hAnsi="Times New Roman"/>
          <w:sz w:val="32"/>
          <w:szCs w:val="32"/>
          <w:lang w:val="en-US"/>
        </w:rPr>
      </w:pPr>
      <w:r w:rsidRPr="00937D83">
        <w:rPr>
          <w:rFonts w:ascii="Times New Roman" w:hAnsi="Times New Roman"/>
          <w:sz w:val="32"/>
          <w:szCs w:val="32"/>
          <w:lang w:val="en-US"/>
        </w:rPr>
        <w:t>Jinoyat ishini qo’zg’atish uchun:</w:t>
      </w:r>
    </w:p>
    <w:p w:rsidR="00E836C1" w:rsidRPr="00937D83" w:rsidRDefault="00E836C1" w:rsidP="00E836C1">
      <w:pPr>
        <w:pStyle w:val="a3"/>
        <w:numPr>
          <w:ilvl w:val="0"/>
          <w:numId w:val="1"/>
        </w:numPr>
        <w:rPr>
          <w:rFonts w:ascii="Times New Roman" w:hAnsi="Times New Roman"/>
          <w:sz w:val="32"/>
          <w:szCs w:val="32"/>
          <w:lang w:val="en-US"/>
        </w:rPr>
      </w:pPr>
      <w:r w:rsidRPr="00937D83">
        <w:rPr>
          <w:rFonts w:ascii="Times New Roman" w:hAnsi="Times New Roman"/>
          <w:sz w:val="32"/>
          <w:szCs w:val="32"/>
          <w:lang w:val="en-US"/>
        </w:rPr>
        <w:t>Shaxslarning arizalari;</w:t>
      </w:r>
    </w:p>
    <w:p w:rsidR="00E836C1" w:rsidRPr="00937D83" w:rsidRDefault="00E836C1" w:rsidP="00E836C1">
      <w:pPr>
        <w:pStyle w:val="a3"/>
        <w:numPr>
          <w:ilvl w:val="0"/>
          <w:numId w:val="1"/>
        </w:numPr>
        <w:rPr>
          <w:rFonts w:ascii="Times New Roman" w:hAnsi="Times New Roman"/>
          <w:sz w:val="32"/>
          <w:szCs w:val="32"/>
          <w:lang w:val="en-US"/>
        </w:rPr>
      </w:pPr>
      <w:r w:rsidRPr="00937D83">
        <w:rPr>
          <w:rFonts w:ascii="Times New Roman" w:hAnsi="Times New Roman"/>
          <w:sz w:val="32"/>
          <w:szCs w:val="32"/>
          <w:lang w:val="en-US"/>
        </w:rPr>
        <w:t>Korxonalar, muassasalar, tashkilotlar, jamoat birlashmalari va mansabdor shaxslar bergan xabarlar;</w:t>
      </w:r>
    </w:p>
    <w:p w:rsidR="00E836C1" w:rsidRPr="00937D83" w:rsidRDefault="00E836C1" w:rsidP="00E836C1">
      <w:pPr>
        <w:pStyle w:val="a3"/>
        <w:numPr>
          <w:ilvl w:val="0"/>
          <w:numId w:val="1"/>
        </w:numPr>
        <w:rPr>
          <w:rFonts w:ascii="Times New Roman" w:hAnsi="Times New Roman"/>
          <w:sz w:val="32"/>
          <w:szCs w:val="32"/>
          <w:lang w:val="en-US"/>
        </w:rPr>
      </w:pPr>
      <w:r w:rsidRPr="00937D83">
        <w:rPr>
          <w:rFonts w:ascii="Times New Roman" w:hAnsi="Times New Roman"/>
          <w:sz w:val="32"/>
          <w:szCs w:val="32"/>
          <w:lang w:val="en-US"/>
        </w:rPr>
        <w:t>Ommaviy axborot vositalari bergan xabarlar;</w:t>
      </w:r>
    </w:p>
    <w:p w:rsidR="00E836C1" w:rsidRPr="00937D83" w:rsidRDefault="00E836C1" w:rsidP="00E836C1">
      <w:pPr>
        <w:pStyle w:val="a3"/>
        <w:numPr>
          <w:ilvl w:val="0"/>
          <w:numId w:val="1"/>
        </w:numPr>
        <w:rPr>
          <w:rFonts w:ascii="Times New Roman" w:hAnsi="Times New Roman"/>
          <w:sz w:val="32"/>
          <w:szCs w:val="32"/>
          <w:lang w:val="en-US"/>
        </w:rPr>
      </w:pPr>
      <w:r w:rsidRPr="00937D83">
        <w:rPr>
          <w:rFonts w:ascii="Times New Roman" w:hAnsi="Times New Roman"/>
          <w:sz w:val="32"/>
          <w:szCs w:val="32"/>
          <w:lang w:val="en-US"/>
        </w:rPr>
        <w:t>Jinoyat sodir etilganligini ko’rsatuvchi ma’lumotlar va izlarni surishtiruv organi, surishtiruvchi, tergovchi, prokuror yoki sudning bevosita o’zi aniqlashi;</w:t>
      </w:r>
    </w:p>
    <w:p w:rsidR="00E836C1" w:rsidRPr="00937D83" w:rsidRDefault="00E836C1" w:rsidP="00E836C1">
      <w:pPr>
        <w:pStyle w:val="a3"/>
        <w:numPr>
          <w:ilvl w:val="0"/>
          <w:numId w:val="1"/>
        </w:numPr>
        <w:rPr>
          <w:rFonts w:ascii="Times New Roman" w:hAnsi="Times New Roman"/>
          <w:sz w:val="32"/>
          <w:szCs w:val="32"/>
          <w:lang w:val="en-US"/>
        </w:rPr>
      </w:pPr>
      <w:r w:rsidRPr="00937D83">
        <w:rPr>
          <w:rFonts w:ascii="Times New Roman" w:hAnsi="Times New Roman"/>
          <w:sz w:val="32"/>
          <w:szCs w:val="32"/>
          <w:lang w:val="en-US"/>
        </w:rPr>
        <w:t>Aybini bo’yniga olish haqidagi arz sabab bo’ladi.</w:t>
      </w:r>
    </w:p>
    <w:p w:rsidR="00E836C1" w:rsidRPr="00937D83" w:rsidRDefault="00E836C1" w:rsidP="00E836C1">
      <w:pPr>
        <w:pStyle w:val="a3"/>
        <w:ind w:left="720"/>
        <w:rPr>
          <w:rFonts w:ascii="Times New Roman" w:hAnsi="Times New Roman"/>
          <w:sz w:val="32"/>
          <w:szCs w:val="32"/>
          <w:lang w:val="en-US"/>
        </w:rPr>
      </w:pPr>
      <w:r w:rsidRPr="00937D83">
        <w:rPr>
          <w:rFonts w:ascii="Times New Roman" w:hAnsi="Times New Roman"/>
          <w:sz w:val="32"/>
          <w:szCs w:val="32"/>
          <w:lang w:val="en-US"/>
        </w:rPr>
        <w:t xml:space="preserve">Jinoyat belgilari </w:t>
      </w:r>
      <w:proofErr w:type="gramStart"/>
      <w:r w:rsidRPr="00937D83">
        <w:rPr>
          <w:rFonts w:ascii="Times New Roman" w:hAnsi="Times New Roman"/>
          <w:sz w:val="32"/>
          <w:szCs w:val="32"/>
          <w:lang w:val="en-US"/>
        </w:rPr>
        <w:t>mavjudligini  ko’rsatuvchi</w:t>
      </w:r>
      <w:proofErr w:type="gramEnd"/>
      <w:r w:rsidRPr="00937D83">
        <w:rPr>
          <w:rFonts w:ascii="Times New Roman" w:hAnsi="Times New Roman"/>
          <w:sz w:val="32"/>
          <w:szCs w:val="32"/>
          <w:lang w:val="en-US"/>
        </w:rPr>
        <w:t xml:space="preserve"> ma’lumotlar jinoyat ishini qo’zg’atish uchun asos bo’ladi.</w:t>
      </w:r>
    </w:p>
    <w:p w:rsidR="00E836C1" w:rsidRPr="00937D83" w:rsidRDefault="00E836C1" w:rsidP="00E836C1">
      <w:pPr>
        <w:pStyle w:val="a3"/>
        <w:rPr>
          <w:rFonts w:ascii="Times New Roman" w:hAnsi="Times New Roman"/>
          <w:sz w:val="32"/>
          <w:szCs w:val="32"/>
          <w:lang w:val="en-US"/>
        </w:rPr>
      </w:pPr>
    </w:p>
    <w:p w:rsidR="00E836C1" w:rsidRPr="00937D83" w:rsidRDefault="00E836C1" w:rsidP="00E836C1">
      <w:pPr>
        <w:pStyle w:val="a3"/>
        <w:jc w:val="center"/>
        <w:rPr>
          <w:rFonts w:ascii="Times New Roman" w:hAnsi="Times New Roman"/>
          <w:b/>
          <w:sz w:val="32"/>
          <w:szCs w:val="32"/>
          <w:lang w:val="en-US"/>
        </w:rPr>
      </w:pPr>
      <w:proofErr w:type="gramStart"/>
      <w:r w:rsidRPr="00937D83">
        <w:rPr>
          <w:rFonts w:ascii="Times New Roman" w:hAnsi="Times New Roman"/>
          <w:b/>
          <w:sz w:val="32"/>
          <w:szCs w:val="32"/>
          <w:lang w:val="en-US"/>
        </w:rPr>
        <w:t>Jinoyat ishini anonim xabarlarga asosan qo’zg’atishga yo’l qo’ymasligi.</w:t>
      </w:r>
      <w:proofErr w:type="gramEnd"/>
    </w:p>
    <w:p w:rsidR="00E836C1" w:rsidRPr="00937D83" w:rsidRDefault="00E836C1" w:rsidP="00E836C1">
      <w:pPr>
        <w:pStyle w:val="a3"/>
        <w:ind w:firstLine="708"/>
        <w:rPr>
          <w:rFonts w:ascii="Times New Roman" w:hAnsi="Times New Roman"/>
          <w:sz w:val="32"/>
          <w:szCs w:val="32"/>
          <w:lang w:val="en-US"/>
        </w:rPr>
      </w:pPr>
      <w:proofErr w:type="gramStart"/>
      <w:r w:rsidRPr="00937D83">
        <w:rPr>
          <w:rFonts w:ascii="Times New Roman" w:hAnsi="Times New Roman"/>
          <w:sz w:val="32"/>
          <w:szCs w:val="32"/>
          <w:lang w:val="en-US"/>
        </w:rPr>
        <w:t>Jinoyat haqidagi imzosiz, qalbaki imzoli yoki uydirma shaxs nomidan yozilgan xat, ariza yoki boshqa anonim xabarlar jinoyat ishini qo’zg’atish uchun sabab bo’la olmaydi.</w:t>
      </w:r>
      <w:proofErr w:type="gramEnd"/>
    </w:p>
    <w:p w:rsidR="00E836C1" w:rsidRPr="00937D83" w:rsidRDefault="00E836C1" w:rsidP="00E836C1">
      <w:pPr>
        <w:pStyle w:val="a3"/>
        <w:rPr>
          <w:rFonts w:ascii="Times New Roman" w:hAnsi="Times New Roman"/>
          <w:sz w:val="32"/>
          <w:szCs w:val="32"/>
          <w:lang w:val="en-US"/>
        </w:rPr>
      </w:pPr>
    </w:p>
    <w:p w:rsidR="00E836C1" w:rsidRPr="00937D83" w:rsidRDefault="00E836C1" w:rsidP="00E836C1">
      <w:pPr>
        <w:pStyle w:val="a3"/>
        <w:jc w:val="center"/>
        <w:rPr>
          <w:rFonts w:ascii="Times New Roman" w:hAnsi="Times New Roman"/>
          <w:b/>
          <w:sz w:val="32"/>
          <w:szCs w:val="32"/>
          <w:lang w:val="en-US"/>
        </w:rPr>
      </w:pPr>
      <w:proofErr w:type="gramStart"/>
      <w:r w:rsidRPr="00937D83">
        <w:rPr>
          <w:rFonts w:ascii="Times New Roman" w:hAnsi="Times New Roman"/>
          <w:b/>
          <w:sz w:val="32"/>
          <w:szCs w:val="32"/>
          <w:lang w:val="en-US"/>
        </w:rPr>
        <w:t>Shaxslarning arizalari.</w:t>
      </w:r>
      <w:proofErr w:type="gramEnd"/>
    </w:p>
    <w:p w:rsidR="00E836C1" w:rsidRPr="00937D83" w:rsidRDefault="00E836C1" w:rsidP="00E836C1">
      <w:pPr>
        <w:pStyle w:val="a3"/>
        <w:ind w:firstLine="708"/>
        <w:rPr>
          <w:rFonts w:ascii="Times New Roman" w:hAnsi="Times New Roman"/>
          <w:sz w:val="32"/>
          <w:szCs w:val="32"/>
          <w:lang w:val="en-US"/>
        </w:rPr>
      </w:pPr>
      <w:proofErr w:type="gramStart"/>
      <w:r w:rsidRPr="00937D83">
        <w:rPr>
          <w:rFonts w:ascii="Times New Roman" w:hAnsi="Times New Roman"/>
          <w:sz w:val="32"/>
          <w:szCs w:val="32"/>
          <w:lang w:val="en-US"/>
        </w:rPr>
        <w:t>Shaxslarning jinoyat to’g’risidagi arizalari yozma yoki og’zaki bo’lishi mumkin.</w:t>
      </w:r>
      <w:proofErr w:type="gramEnd"/>
      <w:r w:rsidRPr="00937D83">
        <w:rPr>
          <w:rFonts w:ascii="Times New Roman" w:hAnsi="Times New Roman"/>
          <w:sz w:val="32"/>
          <w:szCs w:val="32"/>
          <w:lang w:val="en-US"/>
        </w:rPr>
        <w:t xml:space="preserve"> </w:t>
      </w:r>
      <w:proofErr w:type="gramStart"/>
      <w:r w:rsidRPr="00937D83">
        <w:rPr>
          <w:rFonts w:ascii="Times New Roman" w:hAnsi="Times New Roman"/>
          <w:sz w:val="32"/>
          <w:szCs w:val="32"/>
          <w:lang w:val="en-US"/>
        </w:rPr>
        <w:t>Yozma ariza arz qiluvchi shaxs tomonidan imzolangan bo’lishi lozim.</w:t>
      </w:r>
      <w:proofErr w:type="gramEnd"/>
    </w:p>
    <w:p w:rsidR="00E836C1" w:rsidRPr="00937D83" w:rsidRDefault="00E836C1" w:rsidP="00E836C1">
      <w:pPr>
        <w:pStyle w:val="a3"/>
        <w:ind w:firstLine="708"/>
        <w:rPr>
          <w:rFonts w:ascii="Times New Roman" w:hAnsi="Times New Roman"/>
          <w:sz w:val="32"/>
          <w:szCs w:val="32"/>
          <w:lang w:val="en-US"/>
        </w:rPr>
      </w:pPr>
      <w:proofErr w:type="gramStart"/>
      <w:r w:rsidRPr="00937D83">
        <w:rPr>
          <w:rFonts w:ascii="Times New Roman" w:hAnsi="Times New Roman"/>
          <w:sz w:val="32"/>
          <w:szCs w:val="32"/>
          <w:lang w:val="en-US"/>
        </w:rPr>
        <w:t>Og’zaki ariza bayonnomada qayd etiladi.</w:t>
      </w:r>
      <w:proofErr w:type="gramEnd"/>
      <w:r w:rsidRPr="00937D83">
        <w:rPr>
          <w:rFonts w:ascii="Times New Roman" w:hAnsi="Times New Roman"/>
          <w:sz w:val="32"/>
          <w:szCs w:val="32"/>
          <w:lang w:val="en-US"/>
        </w:rPr>
        <w:t xml:space="preserve"> Bayonnomada arz qiluvchi, uning yashash </w:t>
      </w:r>
      <w:proofErr w:type="gramStart"/>
      <w:r w:rsidRPr="00937D83">
        <w:rPr>
          <w:rFonts w:ascii="Times New Roman" w:hAnsi="Times New Roman"/>
          <w:sz w:val="32"/>
          <w:szCs w:val="32"/>
          <w:lang w:val="en-US"/>
        </w:rPr>
        <w:t>va</w:t>
      </w:r>
      <w:proofErr w:type="gramEnd"/>
      <w:r w:rsidRPr="00937D83">
        <w:rPr>
          <w:rFonts w:ascii="Times New Roman" w:hAnsi="Times New Roman"/>
          <w:sz w:val="32"/>
          <w:szCs w:val="32"/>
          <w:lang w:val="en-US"/>
        </w:rPr>
        <w:t xml:space="preserve"> ishlash joyi, shuningdek shaxsiy hujjatlari to’g’risida ma’lumotlar aks ettirilishi lozim. </w:t>
      </w:r>
      <w:proofErr w:type="gramStart"/>
      <w:r w:rsidRPr="00937D83">
        <w:rPr>
          <w:rFonts w:ascii="Times New Roman" w:hAnsi="Times New Roman"/>
          <w:sz w:val="32"/>
          <w:szCs w:val="32"/>
          <w:lang w:val="en-US"/>
        </w:rPr>
        <w:t>Basharti arz qiluvchi hujjat ko’rsata olmasa, uning shaxsi to’g’risidagi ma’lumotlarni boshqa yo’llar bilan tekshirish chorasi ko’rilishi kerak.</w:t>
      </w:r>
      <w:proofErr w:type="gramEnd"/>
    </w:p>
    <w:p w:rsidR="00E836C1" w:rsidRPr="00937D83" w:rsidRDefault="00E836C1" w:rsidP="00E836C1">
      <w:pPr>
        <w:pStyle w:val="a3"/>
        <w:ind w:firstLine="708"/>
        <w:rPr>
          <w:rFonts w:ascii="Times New Roman" w:hAnsi="Times New Roman"/>
          <w:sz w:val="32"/>
          <w:szCs w:val="32"/>
          <w:lang w:val="en-US"/>
        </w:rPr>
      </w:pPr>
      <w:r w:rsidRPr="00937D83">
        <w:rPr>
          <w:rFonts w:ascii="Times New Roman" w:hAnsi="Times New Roman"/>
          <w:sz w:val="32"/>
          <w:szCs w:val="32"/>
          <w:lang w:val="en-US"/>
        </w:rPr>
        <w:t xml:space="preserve">Arz qiluvchi jionyat to’g’risida bila turib yolg’on xabar berganlik uchun jinoiy javobgarlikka tortilishi haqida ogohlantiriladi </w:t>
      </w:r>
      <w:proofErr w:type="gramStart"/>
      <w:r w:rsidRPr="00937D83">
        <w:rPr>
          <w:rFonts w:ascii="Times New Roman" w:hAnsi="Times New Roman"/>
          <w:sz w:val="32"/>
          <w:szCs w:val="32"/>
          <w:lang w:val="en-US"/>
        </w:rPr>
        <w:t>va</w:t>
      </w:r>
      <w:proofErr w:type="gramEnd"/>
      <w:r w:rsidRPr="00937D83">
        <w:rPr>
          <w:rFonts w:ascii="Times New Roman" w:hAnsi="Times New Roman"/>
          <w:sz w:val="32"/>
          <w:szCs w:val="32"/>
          <w:lang w:val="en-US"/>
        </w:rPr>
        <w:t xml:space="preserve"> bu xususda bayonnomada qayd qilinib, uning imzosi bilan taqsimlanadi. </w:t>
      </w:r>
      <w:proofErr w:type="gramStart"/>
      <w:r w:rsidRPr="00937D83">
        <w:rPr>
          <w:rFonts w:ascii="Times New Roman" w:hAnsi="Times New Roman"/>
          <w:sz w:val="32"/>
          <w:szCs w:val="32"/>
          <w:lang w:val="en-US"/>
        </w:rPr>
        <w:t xml:space="preserve">So’ngra bayonnomada jinoyat sodir etish holatlari xususidagi </w:t>
      </w:r>
      <w:r w:rsidRPr="00937D83">
        <w:rPr>
          <w:rFonts w:ascii="Times New Roman" w:hAnsi="Times New Roman"/>
          <w:sz w:val="32"/>
          <w:szCs w:val="32"/>
          <w:lang w:val="en-US"/>
        </w:rPr>
        <w:lastRenderedPageBreak/>
        <w:t>ma’lumotlar arz qiluvchi nomidan, iloji boricha so’zma-so’z aks ettiriladi.</w:t>
      </w:r>
      <w:proofErr w:type="gramEnd"/>
      <w:r w:rsidRPr="00937D83">
        <w:rPr>
          <w:rFonts w:ascii="Times New Roman" w:hAnsi="Times New Roman"/>
          <w:sz w:val="32"/>
          <w:szCs w:val="32"/>
          <w:lang w:val="en-US"/>
        </w:rPr>
        <w:t xml:space="preserve"> Bayonnomani arz qiluvchi </w:t>
      </w:r>
      <w:proofErr w:type="gramStart"/>
      <w:r w:rsidRPr="00937D83">
        <w:rPr>
          <w:rFonts w:ascii="Times New Roman" w:hAnsi="Times New Roman"/>
          <w:sz w:val="32"/>
          <w:szCs w:val="32"/>
          <w:lang w:val="en-US"/>
        </w:rPr>
        <w:t>va</w:t>
      </w:r>
      <w:proofErr w:type="gramEnd"/>
      <w:r w:rsidRPr="00937D83">
        <w:rPr>
          <w:rFonts w:ascii="Times New Roman" w:hAnsi="Times New Roman"/>
          <w:sz w:val="32"/>
          <w:szCs w:val="32"/>
          <w:lang w:val="en-US"/>
        </w:rPr>
        <w:t xml:space="preserve"> arizani qabul qilgan mansabdor shaxs imzolaydilar.</w:t>
      </w:r>
    </w:p>
    <w:p w:rsidR="00E836C1" w:rsidRPr="00937D83" w:rsidRDefault="00E836C1" w:rsidP="00E836C1">
      <w:pPr>
        <w:pStyle w:val="a3"/>
        <w:ind w:firstLine="708"/>
        <w:rPr>
          <w:rFonts w:ascii="Times New Roman" w:hAnsi="Times New Roman"/>
          <w:sz w:val="32"/>
          <w:szCs w:val="32"/>
          <w:lang w:val="en-US"/>
        </w:rPr>
      </w:pPr>
      <w:r w:rsidRPr="00937D83">
        <w:rPr>
          <w:rFonts w:ascii="Times New Roman" w:hAnsi="Times New Roman"/>
          <w:sz w:val="32"/>
          <w:szCs w:val="32"/>
          <w:lang w:val="en-US"/>
        </w:rPr>
        <w:t xml:space="preserve">Jinoyat ishini qo’zg’atishga ushbu </w:t>
      </w:r>
      <w:proofErr w:type="gramStart"/>
      <w:r w:rsidRPr="00937D83">
        <w:rPr>
          <w:rFonts w:ascii="Times New Roman" w:hAnsi="Times New Roman"/>
          <w:sz w:val="32"/>
          <w:szCs w:val="32"/>
          <w:lang w:val="en-US"/>
        </w:rPr>
        <w:t>Kodeksning  113</w:t>
      </w:r>
      <w:proofErr w:type="gramEnd"/>
      <w:r w:rsidRPr="00937D83">
        <w:rPr>
          <w:rFonts w:ascii="Times New Roman" w:hAnsi="Times New Roman"/>
          <w:sz w:val="32"/>
          <w:szCs w:val="32"/>
          <w:lang w:val="en-US"/>
        </w:rPr>
        <w:t>-moddasida nazarda tutilgan aybini bo’yniga olish to’g’risidagi arz sabab bo’lsa, bila turib yolg’on xabar berganlik uchun jinoiy javobgarlikka tortilishi to’g’risida ogohlantirilmasligini mustasno etganda, unga shaxslarning arizalarini qabul qilish va rasmiylashtirish to’g’rsagi ushbu moddada nazarda tutilgan barcha qoidalar taaluqlidir.</w:t>
      </w:r>
    </w:p>
    <w:p w:rsidR="00E836C1" w:rsidRPr="00937D83" w:rsidRDefault="00E836C1" w:rsidP="00E836C1">
      <w:pPr>
        <w:pStyle w:val="a3"/>
        <w:ind w:firstLine="708"/>
        <w:rPr>
          <w:rFonts w:ascii="Times New Roman" w:hAnsi="Times New Roman"/>
          <w:sz w:val="32"/>
          <w:szCs w:val="32"/>
          <w:lang w:val="en-US"/>
        </w:rPr>
      </w:pPr>
    </w:p>
    <w:p w:rsidR="00E836C1" w:rsidRPr="00937D83" w:rsidRDefault="00E836C1" w:rsidP="00E836C1">
      <w:pPr>
        <w:pStyle w:val="a3"/>
        <w:ind w:firstLine="708"/>
        <w:jc w:val="center"/>
        <w:rPr>
          <w:rFonts w:ascii="Times New Roman" w:hAnsi="Times New Roman"/>
          <w:b/>
          <w:sz w:val="32"/>
          <w:szCs w:val="32"/>
          <w:lang w:val="en-US"/>
        </w:rPr>
      </w:pPr>
      <w:proofErr w:type="gramStart"/>
      <w:r w:rsidRPr="00937D83">
        <w:rPr>
          <w:rFonts w:ascii="Times New Roman" w:hAnsi="Times New Roman"/>
          <w:b/>
          <w:sz w:val="32"/>
          <w:szCs w:val="32"/>
          <w:lang w:val="en-US"/>
        </w:rPr>
        <w:t>Jabrlanuvchining  shikoyatiga</w:t>
      </w:r>
      <w:proofErr w:type="gramEnd"/>
      <w:r w:rsidRPr="00937D83">
        <w:rPr>
          <w:rFonts w:ascii="Times New Roman" w:hAnsi="Times New Roman"/>
          <w:b/>
          <w:sz w:val="32"/>
          <w:szCs w:val="32"/>
          <w:lang w:val="en-US"/>
        </w:rPr>
        <w:t xml:space="preserve"> asosan jinoyat ishi qo’zg’atish.</w:t>
      </w:r>
    </w:p>
    <w:p w:rsidR="00E836C1" w:rsidRPr="00937D83" w:rsidRDefault="00E836C1" w:rsidP="00E836C1">
      <w:pPr>
        <w:pStyle w:val="a3"/>
        <w:ind w:firstLine="708"/>
        <w:rPr>
          <w:rFonts w:ascii="Times New Roman" w:hAnsi="Times New Roman"/>
          <w:sz w:val="32"/>
          <w:szCs w:val="32"/>
          <w:lang w:val="en-US"/>
        </w:rPr>
      </w:pPr>
      <w:r w:rsidRPr="00937D83">
        <w:rPr>
          <w:rFonts w:ascii="Times New Roman" w:hAnsi="Times New Roman"/>
          <w:sz w:val="32"/>
          <w:szCs w:val="32"/>
          <w:lang w:val="en-US"/>
        </w:rPr>
        <w:t>Aybni o</w:t>
      </w:r>
      <w:r w:rsidR="00087B13">
        <w:rPr>
          <w:rFonts w:ascii="Times New Roman" w:hAnsi="Times New Roman"/>
          <w:sz w:val="32"/>
          <w:szCs w:val="32"/>
          <w:lang w:val="en-US"/>
        </w:rPr>
        <w:t>g’i</w:t>
      </w:r>
      <w:r w:rsidRPr="00937D83">
        <w:rPr>
          <w:rFonts w:ascii="Times New Roman" w:hAnsi="Times New Roman"/>
          <w:sz w:val="32"/>
          <w:szCs w:val="32"/>
          <w:lang w:val="en-US"/>
        </w:rPr>
        <w:t xml:space="preserve">rlashtirmaydigan holatlarda nomusga tekkanlik </w:t>
      </w:r>
      <w:proofErr w:type="gramStart"/>
      <w:r w:rsidRPr="00937D83">
        <w:rPr>
          <w:rFonts w:ascii="Times New Roman" w:hAnsi="Times New Roman"/>
          <w:sz w:val="32"/>
          <w:szCs w:val="32"/>
          <w:lang w:val="en-US"/>
        </w:rPr>
        <w:t>va</w:t>
      </w:r>
      <w:proofErr w:type="gramEnd"/>
      <w:r w:rsidRPr="00937D83">
        <w:rPr>
          <w:rFonts w:ascii="Times New Roman" w:hAnsi="Times New Roman"/>
          <w:sz w:val="32"/>
          <w:szCs w:val="32"/>
          <w:lang w:val="en-US"/>
        </w:rPr>
        <w:t xml:space="preserve"> jinsiy ehtiyojni zo’rlik bilan g’ayritabiiy usulda qondirganlik to’g’risidagi jinoyat ishi aybdorni javobgarlikka tortishni so’rab jabrlanuvchi bergan shikoyat arizasi asosidagina qo’zg’atiladi. Jabrlanuvchi nochor ahvolda bo’lganligi tufayli, ayblanuvchiga qaram </w:t>
      </w:r>
      <w:proofErr w:type="gramStart"/>
      <w:r w:rsidRPr="00937D83">
        <w:rPr>
          <w:rFonts w:ascii="Times New Roman" w:hAnsi="Times New Roman"/>
          <w:sz w:val="32"/>
          <w:szCs w:val="32"/>
          <w:lang w:val="en-US"/>
        </w:rPr>
        <w:t>bo’lganligi  yoki</w:t>
      </w:r>
      <w:proofErr w:type="gramEnd"/>
      <w:r w:rsidRPr="00937D83">
        <w:rPr>
          <w:rFonts w:ascii="Times New Roman" w:hAnsi="Times New Roman"/>
          <w:sz w:val="32"/>
          <w:szCs w:val="32"/>
          <w:lang w:val="en-US"/>
        </w:rPr>
        <w:t xml:space="preserve"> boshqa sabablarga ko’ra huquqini va qonuniy manfaatlarini shaxsan o’zi himoya qila olmaydigan favqulodda hollarda prokuror jabrlanuvchining arizasisiz ham jinoyat ishini qo’zg’atishi shart.</w:t>
      </w:r>
    </w:p>
    <w:p w:rsidR="00E836C1" w:rsidRPr="00937D83" w:rsidRDefault="00E836C1" w:rsidP="00E836C1">
      <w:pPr>
        <w:pStyle w:val="a3"/>
        <w:ind w:firstLine="708"/>
        <w:rPr>
          <w:rFonts w:ascii="Times New Roman" w:hAnsi="Times New Roman"/>
          <w:sz w:val="32"/>
          <w:szCs w:val="32"/>
          <w:lang w:val="en-US"/>
        </w:rPr>
      </w:pPr>
    </w:p>
    <w:p w:rsidR="00165DBC" w:rsidRPr="00937D83" w:rsidRDefault="00165DBC" w:rsidP="00165DBC">
      <w:pPr>
        <w:pStyle w:val="a3"/>
        <w:ind w:firstLine="708"/>
        <w:jc w:val="center"/>
        <w:rPr>
          <w:rFonts w:ascii="Times New Roman" w:hAnsi="Times New Roman"/>
          <w:b/>
          <w:sz w:val="32"/>
          <w:szCs w:val="32"/>
          <w:lang w:val="en-US"/>
        </w:rPr>
      </w:pPr>
      <w:r w:rsidRPr="00937D83">
        <w:rPr>
          <w:rFonts w:ascii="Times New Roman" w:hAnsi="Times New Roman"/>
          <w:b/>
          <w:sz w:val="32"/>
          <w:szCs w:val="32"/>
          <w:lang w:val="en-US"/>
        </w:rPr>
        <w:t xml:space="preserve">Korxonalar, muassasalar, tashkilotlar, jamoat birlashmalari </w:t>
      </w:r>
      <w:proofErr w:type="gramStart"/>
      <w:r w:rsidRPr="00937D83">
        <w:rPr>
          <w:rFonts w:ascii="Times New Roman" w:hAnsi="Times New Roman"/>
          <w:b/>
          <w:sz w:val="32"/>
          <w:szCs w:val="32"/>
          <w:lang w:val="en-US"/>
        </w:rPr>
        <w:t>va</w:t>
      </w:r>
      <w:proofErr w:type="gramEnd"/>
      <w:r w:rsidRPr="00937D83">
        <w:rPr>
          <w:rFonts w:ascii="Times New Roman" w:hAnsi="Times New Roman"/>
          <w:b/>
          <w:sz w:val="32"/>
          <w:szCs w:val="32"/>
          <w:lang w:val="en-US"/>
        </w:rPr>
        <w:t xml:space="preserve"> mansabdor shaxslar bergan xabarlar</w:t>
      </w:r>
    </w:p>
    <w:p w:rsidR="00165DBC" w:rsidRPr="00937D83" w:rsidRDefault="00165DBC" w:rsidP="00165DBC">
      <w:pPr>
        <w:pStyle w:val="a3"/>
        <w:ind w:firstLine="708"/>
        <w:rPr>
          <w:rFonts w:ascii="Times New Roman" w:hAnsi="Times New Roman"/>
          <w:sz w:val="32"/>
          <w:szCs w:val="32"/>
          <w:lang w:val="en-US"/>
        </w:rPr>
      </w:pPr>
      <w:r w:rsidRPr="00937D83">
        <w:rPr>
          <w:rFonts w:ascii="Times New Roman" w:hAnsi="Times New Roman"/>
          <w:sz w:val="32"/>
          <w:szCs w:val="32"/>
          <w:lang w:val="en-US"/>
        </w:rPr>
        <w:t xml:space="preserve">Korxonalar, muassasalar, tashkilotlar, jamoat birlashmalari </w:t>
      </w:r>
      <w:proofErr w:type="gramStart"/>
      <w:r w:rsidRPr="00937D83">
        <w:rPr>
          <w:rFonts w:ascii="Times New Roman" w:hAnsi="Times New Roman"/>
          <w:sz w:val="32"/>
          <w:szCs w:val="32"/>
          <w:lang w:val="en-US"/>
        </w:rPr>
        <w:t>va</w:t>
      </w:r>
      <w:proofErr w:type="gramEnd"/>
      <w:r w:rsidRPr="00937D83">
        <w:rPr>
          <w:rFonts w:ascii="Times New Roman" w:hAnsi="Times New Roman"/>
          <w:sz w:val="32"/>
          <w:szCs w:val="32"/>
          <w:lang w:val="en-US"/>
        </w:rPr>
        <w:t xml:space="preserve"> mansabdor shaxslar jinoyat to’g’risida bergan xabarlar xizmat xati yoki tasdqilangan telefonogramma, telegramma yoxud radiogramma shaklida bo’lishi lozim. </w:t>
      </w:r>
      <w:proofErr w:type="gramStart"/>
      <w:r w:rsidRPr="00937D83">
        <w:rPr>
          <w:rFonts w:ascii="Times New Roman" w:hAnsi="Times New Roman"/>
          <w:sz w:val="32"/>
          <w:szCs w:val="32"/>
          <w:lang w:val="en-US"/>
        </w:rPr>
        <w:t>Xabar yuboruvchi sodir etilgan jinoyatga oid holatlarni tasdiqlovchi o’z istiyoridagi hujjatlarni xabarga ilova qilib yuborishi mumkin.</w:t>
      </w:r>
      <w:proofErr w:type="gramEnd"/>
    </w:p>
    <w:p w:rsidR="00165DBC" w:rsidRPr="00937D83" w:rsidRDefault="00165DBC" w:rsidP="00165DBC">
      <w:pPr>
        <w:pStyle w:val="a3"/>
        <w:ind w:firstLine="708"/>
        <w:rPr>
          <w:rFonts w:ascii="Times New Roman" w:hAnsi="Times New Roman"/>
          <w:sz w:val="32"/>
          <w:szCs w:val="32"/>
          <w:lang w:val="en-US"/>
        </w:rPr>
      </w:pPr>
    </w:p>
    <w:p w:rsidR="00165DBC" w:rsidRPr="00937D83" w:rsidRDefault="00165DBC" w:rsidP="00165DBC">
      <w:pPr>
        <w:pStyle w:val="a3"/>
        <w:ind w:firstLine="708"/>
        <w:jc w:val="center"/>
        <w:rPr>
          <w:rFonts w:ascii="Times New Roman" w:hAnsi="Times New Roman"/>
          <w:b/>
          <w:sz w:val="32"/>
          <w:szCs w:val="32"/>
          <w:lang w:val="en-US"/>
        </w:rPr>
      </w:pPr>
      <w:r w:rsidRPr="00937D83">
        <w:rPr>
          <w:rFonts w:ascii="Times New Roman" w:hAnsi="Times New Roman"/>
          <w:b/>
          <w:sz w:val="32"/>
          <w:szCs w:val="32"/>
          <w:lang w:val="en-US"/>
        </w:rPr>
        <w:t>Ommaviy axborot vositalari bergan xabarlar</w:t>
      </w:r>
    </w:p>
    <w:p w:rsidR="00165DBC" w:rsidRPr="00937D83" w:rsidRDefault="00165DBC" w:rsidP="00165DBC">
      <w:pPr>
        <w:pStyle w:val="a3"/>
        <w:ind w:firstLine="708"/>
        <w:rPr>
          <w:rFonts w:ascii="Times New Roman" w:hAnsi="Times New Roman"/>
          <w:sz w:val="32"/>
          <w:szCs w:val="32"/>
          <w:lang w:val="en-US"/>
        </w:rPr>
      </w:pPr>
      <w:r w:rsidRPr="00937D83">
        <w:rPr>
          <w:rFonts w:ascii="Times New Roman" w:hAnsi="Times New Roman"/>
          <w:sz w:val="32"/>
          <w:szCs w:val="32"/>
          <w:lang w:val="en-US"/>
        </w:rPr>
        <w:t xml:space="preserve">Muayyan jinoyat to’g’risida matbuot, radio va televideniya, hujjatli kinofilmlardagi, shuningdek ommaviy axborot </w:t>
      </w:r>
      <w:proofErr w:type="gramStart"/>
      <w:r w:rsidRPr="00937D83">
        <w:rPr>
          <w:rFonts w:ascii="Times New Roman" w:hAnsi="Times New Roman"/>
          <w:sz w:val="32"/>
          <w:szCs w:val="32"/>
          <w:lang w:val="en-US"/>
        </w:rPr>
        <w:t>vositalariga  yo’llangan</w:t>
      </w:r>
      <w:proofErr w:type="gramEnd"/>
      <w:r w:rsidRPr="00937D83">
        <w:rPr>
          <w:rFonts w:ascii="Times New Roman" w:hAnsi="Times New Roman"/>
          <w:sz w:val="32"/>
          <w:szCs w:val="32"/>
          <w:lang w:val="en-US"/>
        </w:rPr>
        <w:t>, lekin e’lon qilinmagan xatlrdagi xabarlar jinoyat ishini qo’zg’atishga sabab bo’ladi.</w:t>
      </w:r>
    </w:p>
    <w:p w:rsidR="00C522B6" w:rsidRDefault="00165DBC" w:rsidP="00165DBC">
      <w:pPr>
        <w:pStyle w:val="a3"/>
        <w:ind w:firstLine="708"/>
        <w:rPr>
          <w:rFonts w:ascii="Times New Roman" w:hAnsi="Times New Roman"/>
          <w:sz w:val="32"/>
          <w:szCs w:val="32"/>
          <w:lang w:val="en-US"/>
        </w:rPr>
      </w:pPr>
      <w:r w:rsidRPr="00937D83">
        <w:rPr>
          <w:rFonts w:ascii="Times New Roman" w:hAnsi="Times New Roman"/>
          <w:sz w:val="32"/>
          <w:szCs w:val="32"/>
          <w:lang w:val="en-US"/>
        </w:rPr>
        <w:t xml:space="preserve">Jinoyat to’g’risidagi xabarni e’lon qilgan yoki tegishli joylarga yuborgan </w:t>
      </w:r>
      <w:proofErr w:type="gramStart"/>
      <w:r w:rsidRPr="00937D83">
        <w:rPr>
          <w:rFonts w:ascii="Times New Roman" w:hAnsi="Times New Roman"/>
          <w:sz w:val="32"/>
          <w:szCs w:val="32"/>
          <w:lang w:val="en-US"/>
        </w:rPr>
        <w:t>ommaviy  axborot</w:t>
      </w:r>
      <w:proofErr w:type="gramEnd"/>
      <w:r w:rsidRPr="00937D83">
        <w:rPr>
          <w:rFonts w:ascii="Times New Roman" w:hAnsi="Times New Roman"/>
          <w:sz w:val="32"/>
          <w:szCs w:val="32"/>
          <w:lang w:val="en-US"/>
        </w:rPr>
        <w:t xml:space="preserve"> vositalari, shuningdek bu xabar mualliflari surishtiruvchi, tergovchi, prokuror yoki sudning talabiga asosan o’z  </w:t>
      </w:r>
    </w:p>
    <w:p w:rsidR="00C522B6" w:rsidRDefault="00C522B6" w:rsidP="00165DBC">
      <w:pPr>
        <w:pStyle w:val="a3"/>
        <w:ind w:firstLine="708"/>
        <w:rPr>
          <w:rFonts w:ascii="Times New Roman" w:hAnsi="Times New Roman"/>
          <w:sz w:val="32"/>
          <w:szCs w:val="32"/>
          <w:lang w:val="en-US"/>
        </w:rPr>
      </w:pPr>
    </w:p>
    <w:p w:rsidR="00165DBC" w:rsidRPr="00937D83" w:rsidRDefault="00165DBC" w:rsidP="00165DBC">
      <w:pPr>
        <w:pStyle w:val="a3"/>
        <w:ind w:firstLine="708"/>
        <w:rPr>
          <w:rFonts w:ascii="Times New Roman" w:hAnsi="Times New Roman"/>
          <w:sz w:val="32"/>
          <w:szCs w:val="32"/>
          <w:lang w:val="en-US"/>
        </w:rPr>
      </w:pPr>
      <w:proofErr w:type="gramStart"/>
      <w:r w:rsidRPr="00937D83">
        <w:rPr>
          <w:rFonts w:ascii="Times New Roman" w:hAnsi="Times New Roman"/>
          <w:sz w:val="32"/>
          <w:szCs w:val="32"/>
          <w:lang w:val="en-US"/>
        </w:rPr>
        <w:lastRenderedPageBreak/>
        <w:t>ixtiyorlarida  bo’lgan</w:t>
      </w:r>
      <w:proofErr w:type="gramEnd"/>
      <w:r w:rsidRPr="00937D83">
        <w:rPr>
          <w:rFonts w:ascii="Times New Roman" w:hAnsi="Times New Roman"/>
          <w:sz w:val="32"/>
          <w:szCs w:val="32"/>
          <w:lang w:val="en-US"/>
        </w:rPr>
        <w:t xml:space="preserve"> hujjatlarni va xabarni tasdqilovchi boshqa materiallarni taqdim qilishlari shart.</w:t>
      </w:r>
    </w:p>
    <w:p w:rsidR="00165DBC" w:rsidRPr="00937D83" w:rsidRDefault="00165DBC" w:rsidP="00165DBC">
      <w:pPr>
        <w:pStyle w:val="a3"/>
        <w:ind w:firstLine="708"/>
        <w:rPr>
          <w:rFonts w:ascii="Times New Roman" w:hAnsi="Times New Roman"/>
          <w:sz w:val="32"/>
          <w:szCs w:val="32"/>
          <w:lang w:val="en-US"/>
        </w:rPr>
      </w:pPr>
    </w:p>
    <w:p w:rsidR="00165DBC" w:rsidRPr="00937D83" w:rsidRDefault="00165DBC" w:rsidP="00165DBC">
      <w:pPr>
        <w:pStyle w:val="a3"/>
        <w:ind w:firstLine="708"/>
        <w:jc w:val="center"/>
        <w:rPr>
          <w:rFonts w:ascii="Times New Roman" w:hAnsi="Times New Roman"/>
          <w:b/>
          <w:sz w:val="32"/>
          <w:szCs w:val="32"/>
          <w:lang w:val="en-US"/>
        </w:rPr>
      </w:pPr>
      <w:proofErr w:type="gramStart"/>
      <w:r w:rsidRPr="00937D83">
        <w:rPr>
          <w:rFonts w:ascii="Times New Roman" w:hAnsi="Times New Roman"/>
          <w:b/>
          <w:sz w:val="32"/>
          <w:szCs w:val="32"/>
          <w:lang w:val="en-US"/>
        </w:rPr>
        <w:t>Jinoyat ishini qo’zg’atish vakolatiga ega bo’lgan organlar yoki mansabdor shaxs tomonidan jinoyatga oid ma’lumotlarning bevosita aniqlanishi.</w:t>
      </w:r>
      <w:proofErr w:type="gramEnd"/>
    </w:p>
    <w:p w:rsidR="00165DBC" w:rsidRPr="00937D83" w:rsidRDefault="00165DBC" w:rsidP="00165DBC">
      <w:pPr>
        <w:pStyle w:val="a3"/>
        <w:ind w:firstLine="708"/>
        <w:rPr>
          <w:rFonts w:ascii="Times New Roman" w:hAnsi="Times New Roman"/>
          <w:sz w:val="32"/>
          <w:szCs w:val="32"/>
          <w:lang w:val="en-US"/>
        </w:rPr>
      </w:pPr>
      <w:r w:rsidRPr="00937D83">
        <w:rPr>
          <w:rFonts w:ascii="Times New Roman" w:hAnsi="Times New Roman"/>
          <w:sz w:val="32"/>
          <w:szCs w:val="32"/>
          <w:lang w:val="en-US"/>
        </w:rPr>
        <w:t>Jinoyat sodir etilganligini ko’rsatuvchi ma’lumotlarning bevosita aniqlanishi quyidagi hollarda jinoyat ishini qo’zg’atishga sabab bo’lishi mumkin:</w:t>
      </w:r>
    </w:p>
    <w:p w:rsidR="00165DBC" w:rsidRPr="00937D83" w:rsidRDefault="00165DBC" w:rsidP="00165DBC">
      <w:pPr>
        <w:pStyle w:val="a3"/>
        <w:numPr>
          <w:ilvl w:val="0"/>
          <w:numId w:val="2"/>
        </w:numPr>
        <w:rPr>
          <w:rFonts w:ascii="Times New Roman" w:hAnsi="Times New Roman"/>
          <w:sz w:val="32"/>
          <w:szCs w:val="32"/>
          <w:lang w:val="en-US"/>
        </w:rPr>
      </w:pPr>
      <w:r w:rsidRPr="00937D83">
        <w:rPr>
          <w:rFonts w:ascii="Times New Roman" w:hAnsi="Times New Roman"/>
          <w:sz w:val="32"/>
          <w:szCs w:val="32"/>
          <w:lang w:val="en-US"/>
        </w:rPr>
        <w:t>Surishtiruvchi ma’muriy vazifani amalga oshirayotganda yoki boshqa jinoyatga doir ish bo’yicha surishtiruv o’tkazish cho</w:t>
      </w:r>
      <w:r w:rsidR="00087B13">
        <w:rPr>
          <w:rFonts w:ascii="Times New Roman" w:hAnsi="Times New Roman"/>
          <w:sz w:val="32"/>
          <w:szCs w:val="32"/>
          <w:lang w:val="en-US"/>
        </w:rPr>
        <w:t>g’i</w:t>
      </w:r>
      <w:r w:rsidRPr="00937D83">
        <w:rPr>
          <w:rFonts w:ascii="Times New Roman" w:hAnsi="Times New Roman"/>
          <w:sz w:val="32"/>
          <w:szCs w:val="32"/>
          <w:lang w:val="en-US"/>
        </w:rPr>
        <w:t>da  jinoyatga oid ma’lumotlarni olganida;</w:t>
      </w:r>
    </w:p>
    <w:p w:rsidR="00165DBC" w:rsidRPr="00937D83" w:rsidRDefault="00165DBC" w:rsidP="00165DBC">
      <w:pPr>
        <w:pStyle w:val="a3"/>
        <w:numPr>
          <w:ilvl w:val="0"/>
          <w:numId w:val="2"/>
        </w:numPr>
        <w:rPr>
          <w:rFonts w:ascii="Times New Roman" w:hAnsi="Times New Roman"/>
          <w:sz w:val="32"/>
          <w:szCs w:val="32"/>
          <w:lang w:val="en-US"/>
        </w:rPr>
      </w:pPr>
      <w:r w:rsidRPr="00937D83">
        <w:rPr>
          <w:rFonts w:ascii="Times New Roman" w:hAnsi="Times New Roman"/>
          <w:sz w:val="32"/>
          <w:szCs w:val="32"/>
          <w:lang w:val="en-US"/>
        </w:rPr>
        <w:t>Tergovchi boshqa jinoyatga doir ish bo’yicha dastlabki tergov yuritish cho</w:t>
      </w:r>
      <w:r w:rsidR="00087B13">
        <w:rPr>
          <w:rFonts w:ascii="Times New Roman" w:hAnsi="Times New Roman"/>
          <w:sz w:val="32"/>
          <w:szCs w:val="32"/>
          <w:lang w:val="en-US"/>
        </w:rPr>
        <w:t>g’i</w:t>
      </w:r>
      <w:r w:rsidRPr="00937D83">
        <w:rPr>
          <w:rFonts w:ascii="Times New Roman" w:hAnsi="Times New Roman"/>
          <w:sz w:val="32"/>
          <w:szCs w:val="32"/>
          <w:lang w:val="en-US"/>
        </w:rPr>
        <w:t>da jinoyatga oid ma’lumotlarni olganida;</w:t>
      </w:r>
    </w:p>
    <w:p w:rsidR="00165DBC" w:rsidRPr="00937D83" w:rsidRDefault="00165DBC" w:rsidP="00165DBC">
      <w:pPr>
        <w:pStyle w:val="a3"/>
        <w:numPr>
          <w:ilvl w:val="0"/>
          <w:numId w:val="2"/>
        </w:numPr>
        <w:rPr>
          <w:rFonts w:ascii="Times New Roman" w:hAnsi="Times New Roman"/>
          <w:sz w:val="32"/>
          <w:szCs w:val="32"/>
          <w:lang w:val="en-US"/>
        </w:rPr>
      </w:pPr>
      <w:r w:rsidRPr="00937D83">
        <w:rPr>
          <w:rFonts w:ascii="Times New Roman" w:hAnsi="Times New Roman"/>
          <w:sz w:val="32"/>
          <w:szCs w:val="32"/>
          <w:lang w:val="en-US"/>
        </w:rPr>
        <w:t>Prokuror qonunlarning bajarilishi ustidan nazorat qilish paytida yoki boshqa jinoyatga doir ish bo’yicha dastlabki tergov olib borish cho</w:t>
      </w:r>
      <w:r w:rsidR="00087B13">
        <w:rPr>
          <w:rFonts w:ascii="Times New Roman" w:hAnsi="Times New Roman"/>
          <w:sz w:val="32"/>
          <w:szCs w:val="32"/>
          <w:lang w:val="en-US"/>
        </w:rPr>
        <w:t>g’i</w:t>
      </w:r>
      <w:r w:rsidRPr="00937D83">
        <w:rPr>
          <w:rFonts w:ascii="Times New Roman" w:hAnsi="Times New Roman"/>
          <w:sz w:val="32"/>
          <w:szCs w:val="32"/>
          <w:lang w:val="en-US"/>
        </w:rPr>
        <w:t>da  jinoyatga oid ma’lumotlarni olganida;</w:t>
      </w:r>
    </w:p>
    <w:p w:rsidR="00165DBC" w:rsidRPr="00937D83" w:rsidRDefault="00165DBC" w:rsidP="00165DBC">
      <w:pPr>
        <w:pStyle w:val="a3"/>
        <w:numPr>
          <w:ilvl w:val="0"/>
          <w:numId w:val="2"/>
        </w:numPr>
        <w:rPr>
          <w:rFonts w:ascii="Times New Roman" w:hAnsi="Times New Roman"/>
          <w:sz w:val="32"/>
          <w:szCs w:val="32"/>
          <w:lang w:val="en-US"/>
        </w:rPr>
      </w:pPr>
      <w:r w:rsidRPr="00937D83">
        <w:rPr>
          <w:rFonts w:ascii="Times New Roman" w:hAnsi="Times New Roman"/>
          <w:sz w:val="32"/>
          <w:szCs w:val="32"/>
          <w:lang w:val="en-US"/>
        </w:rPr>
        <w:t>Sudya ma’muriy huquqbuzarlikka  doir ishni yuritish cho</w:t>
      </w:r>
      <w:r w:rsidR="00087B13">
        <w:rPr>
          <w:rFonts w:ascii="Times New Roman" w:hAnsi="Times New Roman"/>
          <w:sz w:val="32"/>
          <w:szCs w:val="32"/>
          <w:lang w:val="en-US"/>
        </w:rPr>
        <w:t>g’i</w:t>
      </w:r>
      <w:r w:rsidRPr="00937D83">
        <w:rPr>
          <w:rFonts w:ascii="Times New Roman" w:hAnsi="Times New Roman"/>
          <w:sz w:val="32"/>
          <w:szCs w:val="32"/>
          <w:lang w:val="en-US"/>
        </w:rPr>
        <w:t>da jinoyatga oid ma’lumotlarni olganida;</w:t>
      </w:r>
    </w:p>
    <w:p w:rsidR="00165DBC" w:rsidRPr="00937D83" w:rsidRDefault="00165DBC" w:rsidP="00165DBC">
      <w:pPr>
        <w:pStyle w:val="a3"/>
        <w:numPr>
          <w:ilvl w:val="0"/>
          <w:numId w:val="2"/>
        </w:numPr>
        <w:rPr>
          <w:rFonts w:ascii="Times New Roman" w:hAnsi="Times New Roman"/>
          <w:sz w:val="32"/>
          <w:szCs w:val="32"/>
          <w:lang w:val="en-US"/>
        </w:rPr>
      </w:pPr>
      <w:r w:rsidRPr="00937D83">
        <w:rPr>
          <w:rFonts w:ascii="Times New Roman" w:hAnsi="Times New Roman"/>
          <w:sz w:val="32"/>
          <w:szCs w:val="32"/>
          <w:lang w:val="en-US"/>
        </w:rPr>
        <w:t>Sud fuqaroviy ishni yoki boshqa jinoyatga doir ishni yuritish cjo</w:t>
      </w:r>
      <w:r w:rsidR="00087B13">
        <w:rPr>
          <w:rFonts w:ascii="Times New Roman" w:hAnsi="Times New Roman"/>
          <w:sz w:val="32"/>
          <w:szCs w:val="32"/>
          <w:lang w:val="en-US"/>
        </w:rPr>
        <w:t>g’i</w:t>
      </w:r>
      <w:r w:rsidRPr="00937D83">
        <w:rPr>
          <w:rFonts w:ascii="Times New Roman" w:hAnsi="Times New Roman"/>
          <w:sz w:val="32"/>
          <w:szCs w:val="32"/>
          <w:lang w:val="en-US"/>
        </w:rPr>
        <w:t>da jinoyatga oid ma’lumotlarni olganida.</w:t>
      </w:r>
    </w:p>
    <w:p w:rsidR="00165DBC" w:rsidRPr="00937D83" w:rsidRDefault="00165DBC" w:rsidP="00165DBC">
      <w:pPr>
        <w:pStyle w:val="a3"/>
        <w:rPr>
          <w:rFonts w:ascii="Times New Roman" w:hAnsi="Times New Roman"/>
          <w:sz w:val="32"/>
          <w:szCs w:val="32"/>
          <w:lang w:val="en-US"/>
        </w:rPr>
      </w:pPr>
    </w:p>
    <w:p w:rsidR="00165DBC" w:rsidRPr="00937D83" w:rsidRDefault="00165DBC" w:rsidP="00165DBC">
      <w:pPr>
        <w:pStyle w:val="a3"/>
        <w:jc w:val="center"/>
        <w:rPr>
          <w:rFonts w:ascii="Times New Roman" w:hAnsi="Times New Roman"/>
          <w:b/>
          <w:sz w:val="32"/>
          <w:szCs w:val="32"/>
          <w:lang w:val="en-US"/>
        </w:rPr>
      </w:pPr>
      <w:r w:rsidRPr="00937D83">
        <w:rPr>
          <w:rFonts w:ascii="Times New Roman" w:hAnsi="Times New Roman"/>
          <w:b/>
          <w:sz w:val="32"/>
          <w:szCs w:val="32"/>
          <w:lang w:val="en-US"/>
        </w:rPr>
        <w:t xml:space="preserve">Jinoyatga oid arizalar, xabarlar </w:t>
      </w:r>
      <w:proofErr w:type="gramStart"/>
      <w:r w:rsidRPr="00937D83">
        <w:rPr>
          <w:rFonts w:ascii="Times New Roman" w:hAnsi="Times New Roman"/>
          <w:b/>
          <w:sz w:val="32"/>
          <w:szCs w:val="32"/>
          <w:lang w:val="en-US"/>
        </w:rPr>
        <w:t>va</w:t>
      </w:r>
      <w:proofErr w:type="gramEnd"/>
      <w:r w:rsidRPr="00937D83">
        <w:rPr>
          <w:rFonts w:ascii="Times New Roman" w:hAnsi="Times New Roman"/>
          <w:b/>
          <w:sz w:val="32"/>
          <w:szCs w:val="32"/>
          <w:lang w:val="en-US"/>
        </w:rPr>
        <w:t xml:space="preserve"> boshqa ma’lumotlarni </w:t>
      </w:r>
    </w:p>
    <w:p w:rsidR="00165DBC" w:rsidRPr="00937D83" w:rsidRDefault="00165DBC" w:rsidP="00165DBC">
      <w:pPr>
        <w:pStyle w:val="a3"/>
        <w:jc w:val="center"/>
        <w:rPr>
          <w:rFonts w:ascii="Times New Roman" w:hAnsi="Times New Roman"/>
          <w:b/>
          <w:sz w:val="32"/>
          <w:szCs w:val="32"/>
          <w:lang w:val="en-US"/>
        </w:rPr>
      </w:pPr>
      <w:proofErr w:type="gramStart"/>
      <w:r w:rsidRPr="00937D83">
        <w:rPr>
          <w:rFonts w:ascii="Times New Roman" w:hAnsi="Times New Roman"/>
          <w:b/>
          <w:sz w:val="32"/>
          <w:szCs w:val="32"/>
          <w:lang w:val="en-US"/>
        </w:rPr>
        <w:t>ko’rib</w:t>
      </w:r>
      <w:proofErr w:type="gramEnd"/>
      <w:r w:rsidRPr="00937D83">
        <w:rPr>
          <w:rFonts w:ascii="Times New Roman" w:hAnsi="Times New Roman"/>
          <w:b/>
          <w:sz w:val="32"/>
          <w:szCs w:val="32"/>
          <w:lang w:val="en-US"/>
        </w:rPr>
        <w:t xml:space="preserve"> chiqish tartibi.</w:t>
      </w:r>
    </w:p>
    <w:p w:rsidR="00165DBC" w:rsidRPr="00937D83" w:rsidRDefault="00165DBC" w:rsidP="00165DBC">
      <w:pPr>
        <w:pStyle w:val="a3"/>
        <w:rPr>
          <w:rFonts w:ascii="Times New Roman" w:hAnsi="Times New Roman"/>
          <w:sz w:val="32"/>
          <w:szCs w:val="32"/>
          <w:lang w:val="en-US"/>
        </w:rPr>
      </w:pPr>
      <w:r w:rsidRPr="00937D83">
        <w:rPr>
          <w:rFonts w:ascii="Times New Roman" w:hAnsi="Times New Roman"/>
          <w:sz w:val="32"/>
          <w:szCs w:val="32"/>
          <w:lang w:val="en-US"/>
        </w:rPr>
        <w:tab/>
        <w:t xml:space="preserve">Jinoyatga oid arizalar, xabarlar </w:t>
      </w:r>
      <w:proofErr w:type="gramStart"/>
      <w:r w:rsidRPr="00937D83">
        <w:rPr>
          <w:rFonts w:ascii="Times New Roman" w:hAnsi="Times New Roman"/>
          <w:sz w:val="32"/>
          <w:szCs w:val="32"/>
          <w:lang w:val="en-US"/>
        </w:rPr>
        <w:t>va</w:t>
      </w:r>
      <w:proofErr w:type="gramEnd"/>
      <w:r w:rsidRPr="00937D83">
        <w:rPr>
          <w:rFonts w:ascii="Times New Roman" w:hAnsi="Times New Roman"/>
          <w:sz w:val="32"/>
          <w:szCs w:val="32"/>
          <w:lang w:val="en-US"/>
        </w:rPr>
        <w:t xml:space="preserve"> boshqa ma’lumotlar ro’yxatga olinishi va darhol yoki uch sutkadan kechiktirmasdan, jinoyat ishini qo’zg’atish uchun sabab qonuniyligini va asoslar yetarli ekanligini bevosita yoki surishtiruv organlari yordamida tekshirish zarurati bo’lgan taqdirda, o’n sutkadan kechiktirmasdan ko’rib chiqilishi lozim. Ushbu </w:t>
      </w:r>
      <w:proofErr w:type="gramStart"/>
      <w:r w:rsidRPr="00937D83">
        <w:rPr>
          <w:rFonts w:ascii="Times New Roman" w:hAnsi="Times New Roman"/>
          <w:sz w:val="32"/>
          <w:szCs w:val="32"/>
          <w:lang w:val="en-US"/>
        </w:rPr>
        <w:t>muddatlar  jinoyatga</w:t>
      </w:r>
      <w:proofErr w:type="gramEnd"/>
      <w:r w:rsidRPr="00937D83">
        <w:rPr>
          <w:rFonts w:ascii="Times New Roman" w:hAnsi="Times New Roman"/>
          <w:sz w:val="32"/>
          <w:szCs w:val="32"/>
          <w:lang w:val="en-US"/>
        </w:rPr>
        <w:t xml:space="preserve"> oid xabar olingan paytdan boshlab, to ishni qo’zg’atish yoki qo’zg’atishni rad qilish to’g’risida qaror chiqarilgunga qadar yoxud tergovga qadar o’tkazilgan tekshiruv materiallari prokurorga yuborilgunga qadar bo’lgan vaqtni o’z ichiga oladi.</w:t>
      </w:r>
    </w:p>
    <w:p w:rsidR="00165DBC" w:rsidRPr="00937D83" w:rsidRDefault="00165DBC" w:rsidP="00165DBC">
      <w:pPr>
        <w:pStyle w:val="a3"/>
        <w:rPr>
          <w:rFonts w:ascii="Times New Roman" w:hAnsi="Times New Roman"/>
          <w:sz w:val="32"/>
          <w:szCs w:val="32"/>
          <w:lang w:val="en-US"/>
        </w:rPr>
      </w:pPr>
      <w:r w:rsidRPr="00937D83">
        <w:rPr>
          <w:rFonts w:ascii="Times New Roman" w:hAnsi="Times New Roman"/>
          <w:sz w:val="32"/>
          <w:szCs w:val="32"/>
          <w:lang w:val="en-US"/>
        </w:rPr>
        <w:tab/>
        <w:t xml:space="preserve">Ko’rsatilgan muddatlar ichida </w:t>
      </w:r>
      <w:proofErr w:type="gramStart"/>
      <w:r w:rsidRPr="00937D83">
        <w:rPr>
          <w:rFonts w:ascii="Times New Roman" w:hAnsi="Times New Roman"/>
          <w:sz w:val="32"/>
          <w:szCs w:val="32"/>
          <w:lang w:val="en-US"/>
        </w:rPr>
        <w:t>qo’shimcha  hujjatlar</w:t>
      </w:r>
      <w:proofErr w:type="gramEnd"/>
      <w:r w:rsidRPr="00937D83">
        <w:rPr>
          <w:rFonts w:ascii="Times New Roman" w:hAnsi="Times New Roman"/>
          <w:sz w:val="32"/>
          <w:szCs w:val="32"/>
          <w:lang w:val="en-US"/>
        </w:rPr>
        <w:t xml:space="preserve">, izohlar talab qilib olish, shuningdek shaxsni ushlab turish, hodisa sodir bo’lgan joyni ko’zdan kechirish va ekspertiza o’tkazish mumkin. </w:t>
      </w:r>
      <w:proofErr w:type="gramStart"/>
      <w:r w:rsidRPr="00937D83">
        <w:rPr>
          <w:rFonts w:ascii="Times New Roman" w:hAnsi="Times New Roman"/>
          <w:sz w:val="32"/>
          <w:szCs w:val="32"/>
          <w:lang w:val="en-US"/>
        </w:rPr>
        <w:t>Ish qo’zg’atulgunga qadar boshqa tergov harakatlarini o’tkazish man qilinadi.</w:t>
      </w:r>
      <w:proofErr w:type="gramEnd"/>
    </w:p>
    <w:p w:rsidR="00165DBC" w:rsidRPr="00937D83" w:rsidRDefault="00165DBC" w:rsidP="00165DBC">
      <w:pPr>
        <w:pStyle w:val="a3"/>
        <w:rPr>
          <w:rFonts w:ascii="Times New Roman" w:hAnsi="Times New Roman"/>
          <w:sz w:val="32"/>
          <w:szCs w:val="32"/>
          <w:lang w:val="en-US"/>
        </w:rPr>
      </w:pPr>
    </w:p>
    <w:p w:rsidR="00937D83" w:rsidRDefault="00937D83" w:rsidP="00165DBC">
      <w:pPr>
        <w:pStyle w:val="a3"/>
        <w:jc w:val="center"/>
        <w:rPr>
          <w:rFonts w:ascii="Times New Roman" w:hAnsi="Times New Roman"/>
          <w:b/>
          <w:sz w:val="32"/>
          <w:szCs w:val="32"/>
          <w:lang w:val="en-US"/>
        </w:rPr>
      </w:pPr>
    </w:p>
    <w:p w:rsidR="00165DBC" w:rsidRPr="00937D83" w:rsidRDefault="00165DBC" w:rsidP="00165DBC">
      <w:pPr>
        <w:pStyle w:val="a3"/>
        <w:jc w:val="center"/>
        <w:rPr>
          <w:rFonts w:ascii="Times New Roman" w:hAnsi="Times New Roman"/>
          <w:b/>
          <w:sz w:val="32"/>
          <w:szCs w:val="32"/>
          <w:lang w:val="en-US"/>
        </w:rPr>
      </w:pPr>
      <w:r w:rsidRPr="00937D83">
        <w:rPr>
          <w:rFonts w:ascii="Times New Roman" w:hAnsi="Times New Roman"/>
          <w:b/>
          <w:sz w:val="32"/>
          <w:szCs w:val="32"/>
          <w:lang w:val="en-US"/>
        </w:rPr>
        <w:lastRenderedPageBreak/>
        <w:t xml:space="preserve">Jinoyatga oid ma’lumotlarni ko’rib chiqish natijasida </w:t>
      </w:r>
    </w:p>
    <w:p w:rsidR="00165DBC" w:rsidRPr="00937D83" w:rsidRDefault="00165DBC" w:rsidP="00165DBC">
      <w:pPr>
        <w:pStyle w:val="a3"/>
        <w:jc w:val="center"/>
        <w:rPr>
          <w:rFonts w:ascii="Times New Roman" w:hAnsi="Times New Roman"/>
          <w:b/>
          <w:sz w:val="32"/>
          <w:szCs w:val="32"/>
          <w:lang w:val="en-US"/>
        </w:rPr>
      </w:pPr>
      <w:proofErr w:type="gramStart"/>
      <w:r w:rsidRPr="00937D83">
        <w:rPr>
          <w:rFonts w:ascii="Times New Roman" w:hAnsi="Times New Roman"/>
          <w:b/>
          <w:sz w:val="32"/>
          <w:szCs w:val="32"/>
          <w:lang w:val="en-US"/>
        </w:rPr>
        <w:t>qabul  qilinadigan</w:t>
      </w:r>
      <w:proofErr w:type="gramEnd"/>
      <w:r w:rsidRPr="00937D83">
        <w:rPr>
          <w:rFonts w:ascii="Times New Roman" w:hAnsi="Times New Roman"/>
          <w:b/>
          <w:sz w:val="32"/>
          <w:szCs w:val="32"/>
          <w:lang w:val="en-US"/>
        </w:rPr>
        <w:t xml:space="preserve"> qarorlar.</w:t>
      </w:r>
    </w:p>
    <w:p w:rsidR="00165DBC" w:rsidRPr="00937D83" w:rsidRDefault="00165DBC" w:rsidP="00165DBC">
      <w:pPr>
        <w:pStyle w:val="a3"/>
        <w:rPr>
          <w:rFonts w:ascii="Times New Roman" w:hAnsi="Times New Roman"/>
          <w:sz w:val="32"/>
          <w:szCs w:val="32"/>
          <w:lang w:val="en-US"/>
        </w:rPr>
      </w:pPr>
      <w:r w:rsidRPr="00937D83">
        <w:rPr>
          <w:rFonts w:ascii="Times New Roman" w:hAnsi="Times New Roman"/>
          <w:sz w:val="32"/>
          <w:szCs w:val="32"/>
          <w:lang w:val="en-US"/>
        </w:rPr>
        <w:tab/>
        <w:t>Surishtiruvchi, tergovchi, proluror yoki sud jinoyatga oid ma’lumotlar olingan</w:t>
      </w:r>
      <w:r w:rsidR="00937D83" w:rsidRPr="00937D83">
        <w:rPr>
          <w:rFonts w:ascii="Times New Roman" w:hAnsi="Times New Roman"/>
          <w:sz w:val="32"/>
          <w:szCs w:val="32"/>
          <w:lang w:val="en-US"/>
        </w:rPr>
        <w:t xml:space="preserve"> yoki bunday ma’lumotlarni bevosita o’zlari aniqlagan har bir holda quyidagi qarorlardan birini qabul qiladi:</w:t>
      </w:r>
    </w:p>
    <w:p w:rsidR="00937D83" w:rsidRPr="00937D83" w:rsidRDefault="00937D83" w:rsidP="00937D83">
      <w:pPr>
        <w:pStyle w:val="a3"/>
        <w:numPr>
          <w:ilvl w:val="0"/>
          <w:numId w:val="3"/>
        </w:numPr>
        <w:rPr>
          <w:rFonts w:ascii="Times New Roman" w:hAnsi="Times New Roman"/>
          <w:sz w:val="32"/>
          <w:szCs w:val="32"/>
          <w:lang w:val="en-US"/>
        </w:rPr>
      </w:pPr>
      <w:r w:rsidRPr="00937D83">
        <w:rPr>
          <w:rFonts w:ascii="Times New Roman" w:hAnsi="Times New Roman"/>
          <w:sz w:val="32"/>
          <w:szCs w:val="32"/>
          <w:lang w:val="en-US"/>
        </w:rPr>
        <w:t>Jinoyat ishini qo’zg’atish haqida;</w:t>
      </w:r>
    </w:p>
    <w:p w:rsidR="00937D83" w:rsidRPr="00937D83" w:rsidRDefault="00937D83" w:rsidP="00937D83">
      <w:pPr>
        <w:pStyle w:val="a3"/>
        <w:numPr>
          <w:ilvl w:val="0"/>
          <w:numId w:val="3"/>
        </w:numPr>
        <w:rPr>
          <w:rFonts w:ascii="Times New Roman" w:hAnsi="Times New Roman"/>
          <w:sz w:val="32"/>
          <w:szCs w:val="32"/>
          <w:lang w:val="en-US"/>
        </w:rPr>
      </w:pPr>
      <w:r w:rsidRPr="00937D83">
        <w:rPr>
          <w:rFonts w:ascii="Times New Roman" w:hAnsi="Times New Roman"/>
          <w:sz w:val="32"/>
          <w:szCs w:val="32"/>
          <w:lang w:val="en-US"/>
        </w:rPr>
        <w:t>Ishni qo’zg’atishni rad qilish haqida;</w:t>
      </w:r>
    </w:p>
    <w:p w:rsidR="00937D83" w:rsidRPr="00937D83" w:rsidRDefault="00937D83" w:rsidP="00937D83">
      <w:pPr>
        <w:pStyle w:val="a3"/>
        <w:numPr>
          <w:ilvl w:val="0"/>
          <w:numId w:val="3"/>
        </w:numPr>
        <w:rPr>
          <w:rFonts w:ascii="Times New Roman" w:hAnsi="Times New Roman"/>
          <w:sz w:val="32"/>
          <w:szCs w:val="32"/>
          <w:lang w:val="en-US"/>
        </w:rPr>
      </w:pPr>
      <w:r w:rsidRPr="00937D83">
        <w:rPr>
          <w:rFonts w:ascii="Times New Roman" w:hAnsi="Times New Roman"/>
          <w:sz w:val="32"/>
          <w:szCs w:val="32"/>
          <w:lang w:val="en-US"/>
        </w:rPr>
        <w:t xml:space="preserve">Ariza yoki </w:t>
      </w:r>
      <w:proofErr w:type="gramStart"/>
      <w:r w:rsidRPr="00937D83">
        <w:rPr>
          <w:rFonts w:ascii="Times New Roman" w:hAnsi="Times New Roman"/>
          <w:sz w:val="32"/>
          <w:szCs w:val="32"/>
          <w:lang w:val="en-US"/>
        </w:rPr>
        <w:t>xabarni  tergovga</w:t>
      </w:r>
      <w:proofErr w:type="gramEnd"/>
      <w:r w:rsidRPr="00937D83">
        <w:rPr>
          <w:rFonts w:ascii="Times New Roman" w:hAnsi="Times New Roman"/>
          <w:sz w:val="32"/>
          <w:szCs w:val="32"/>
          <w:lang w:val="en-US"/>
        </w:rPr>
        <w:t xml:space="preserve"> tegishliligiga qarab yuborish haqida.</w:t>
      </w:r>
    </w:p>
    <w:p w:rsidR="00937D83" w:rsidRPr="00937D83" w:rsidRDefault="00937D83" w:rsidP="00937D83">
      <w:pPr>
        <w:pStyle w:val="a3"/>
        <w:rPr>
          <w:rFonts w:ascii="Times New Roman" w:hAnsi="Times New Roman"/>
          <w:sz w:val="32"/>
          <w:szCs w:val="32"/>
          <w:lang w:val="en-US"/>
        </w:rPr>
      </w:pPr>
    </w:p>
    <w:p w:rsidR="00937D83" w:rsidRPr="00937D83" w:rsidRDefault="00937D83" w:rsidP="00937D83">
      <w:pPr>
        <w:pStyle w:val="a3"/>
        <w:jc w:val="center"/>
        <w:rPr>
          <w:rFonts w:ascii="Times New Roman" w:hAnsi="Times New Roman"/>
          <w:b/>
          <w:sz w:val="32"/>
          <w:szCs w:val="32"/>
          <w:lang w:val="en-US"/>
        </w:rPr>
      </w:pPr>
      <w:proofErr w:type="gramStart"/>
      <w:r w:rsidRPr="00937D83">
        <w:rPr>
          <w:rFonts w:ascii="Times New Roman" w:hAnsi="Times New Roman"/>
          <w:b/>
          <w:sz w:val="32"/>
          <w:szCs w:val="32"/>
          <w:lang w:val="en-US"/>
        </w:rPr>
        <w:t>Jinoyat ishini qo’zg’atish tartibi.</w:t>
      </w:r>
      <w:proofErr w:type="gramEnd"/>
    </w:p>
    <w:p w:rsidR="00937D83" w:rsidRPr="00937D83" w:rsidRDefault="00937D83" w:rsidP="00937D83">
      <w:pPr>
        <w:pStyle w:val="a3"/>
        <w:rPr>
          <w:rFonts w:ascii="Times New Roman" w:hAnsi="Times New Roman"/>
          <w:sz w:val="32"/>
          <w:szCs w:val="32"/>
          <w:lang w:val="en-US"/>
        </w:rPr>
      </w:pPr>
      <w:r w:rsidRPr="00937D83">
        <w:rPr>
          <w:rFonts w:ascii="Times New Roman" w:hAnsi="Times New Roman"/>
          <w:sz w:val="32"/>
          <w:szCs w:val="32"/>
          <w:lang w:val="en-US"/>
        </w:rPr>
        <w:tab/>
        <w:t xml:space="preserve">Qaror yoki ajrimda: ishni qo’zg’atish </w:t>
      </w:r>
      <w:proofErr w:type="gramStart"/>
      <w:r w:rsidRPr="00937D83">
        <w:rPr>
          <w:rFonts w:ascii="Times New Roman" w:hAnsi="Times New Roman"/>
          <w:sz w:val="32"/>
          <w:szCs w:val="32"/>
          <w:lang w:val="en-US"/>
        </w:rPr>
        <w:t>uchun  sabab</w:t>
      </w:r>
      <w:proofErr w:type="gramEnd"/>
      <w:r w:rsidRPr="00937D83">
        <w:rPr>
          <w:rFonts w:ascii="Times New Roman" w:hAnsi="Times New Roman"/>
          <w:sz w:val="32"/>
          <w:szCs w:val="32"/>
          <w:lang w:val="en-US"/>
        </w:rPr>
        <w:t xml:space="preserve"> va asoslar:</w:t>
      </w:r>
    </w:p>
    <w:p w:rsidR="00937D83" w:rsidRPr="00937D83" w:rsidRDefault="00937D83" w:rsidP="00937D83">
      <w:pPr>
        <w:pStyle w:val="a3"/>
        <w:rPr>
          <w:rFonts w:ascii="Times New Roman" w:hAnsi="Times New Roman"/>
          <w:sz w:val="32"/>
          <w:szCs w:val="32"/>
          <w:lang w:val="en-US"/>
        </w:rPr>
      </w:pPr>
      <w:r w:rsidRPr="00937D83">
        <w:rPr>
          <w:rFonts w:ascii="Times New Roman" w:hAnsi="Times New Roman"/>
          <w:sz w:val="32"/>
          <w:szCs w:val="32"/>
          <w:lang w:val="en-US"/>
        </w:rPr>
        <w:t xml:space="preserve">Jinoyat kodeksining jinoyat ishi qo’zg’atilgan jinoyatni nazarda </w:t>
      </w:r>
      <w:proofErr w:type="gramStart"/>
      <w:r w:rsidRPr="00937D83">
        <w:rPr>
          <w:rFonts w:ascii="Times New Roman" w:hAnsi="Times New Roman"/>
          <w:sz w:val="32"/>
          <w:szCs w:val="32"/>
          <w:lang w:val="en-US"/>
        </w:rPr>
        <w:t>tutuvchi  moddasi</w:t>
      </w:r>
      <w:proofErr w:type="gramEnd"/>
      <w:r w:rsidRPr="00937D83">
        <w:rPr>
          <w:rFonts w:ascii="Times New Roman" w:hAnsi="Times New Roman"/>
          <w:sz w:val="32"/>
          <w:szCs w:val="32"/>
          <w:lang w:val="en-US"/>
        </w:rPr>
        <w:t>: ishni o’z yurituvchiga oluvchi sud yoki mansabdor shaxs ko’rsatiladi.</w:t>
      </w:r>
    </w:p>
    <w:p w:rsidR="00937D83" w:rsidRPr="00937D83" w:rsidRDefault="00937D83" w:rsidP="00937D83">
      <w:pPr>
        <w:pStyle w:val="a3"/>
        <w:rPr>
          <w:rFonts w:ascii="Times New Roman" w:hAnsi="Times New Roman"/>
          <w:sz w:val="32"/>
          <w:szCs w:val="32"/>
          <w:lang w:val="en-US"/>
        </w:rPr>
      </w:pPr>
      <w:r w:rsidRPr="00937D83">
        <w:rPr>
          <w:rFonts w:ascii="Times New Roman" w:hAnsi="Times New Roman"/>
          <w:sz w:val="32"/>
          <w:szCs w:val="32"/>
          <w:lang w:val="en-US"/>
        </w:rPr>
        <w:tab/>
        <w:t xml:space="preserve">Surishtiruvchi, tergovchi, sud ishni qo’zg’atish to’g’risidagi qaror yoki jrimning </w:t>
      </w:r>
      <w:proofErr w:type="gramStart"/>
      <w:r w:rsidRPr="00937D83">
        <w:rPr>
          <w:rFonts w:ascii="Times New Roman" w:hAnsi="Times New Roman"/>
          <w:sz w:val="32"/>
          <w:szCs w:val="32"/>
          <w:lang w:val="en-US"/>
        </w:rPr>
        <w:t>nusxasini  ishning</w:t>
      </w:r>
      <w:proofErr w:type="gramEnd"/>
      <w:r w:rsidRPr="00937D83">
        <w:rPr>
          <w:rFonts w:ascii="Times New Roman" w:hAnsi="Times New Roman"/>
          <w:sz w:val="32"/>
          <w:szCs w:val="32"/>
          <w:lang w:val="en-US"/>
        </w:rPr>
        <w:t xml:space="preserve"> tergov qilinishi ustidan nazoratni amalga oshirishi lozim bo’lgan prokurorga yuboradi.</w:t>
      </w:r>
    </w:p>
    <w:p w:rsidR="00937D83" w:rsidRPr="00937D83" w:rsidRDefault="00937D83" w:rsidP="00937D83">
      <w:pPr>
        <w:pStyle w:val="a3"/>
        <w:rPr>
          <w:rFonts w:ascii="Times New Roman" w:hAnsi="Times New Roman"/>
          <w:sz w:val="32"/>
          <w:szCs w:val="32"/>
          <w:lang w:val="en-US"/>
        </w:rPr>
      </w:pPr>
      <w:r w:rsidRPr="00937D83">
        <w:rPr>
          <w:rFonts w:ascii="Times New Roman" w:hAnsi="Times New Roman"/>
          <w:sz w:val="32"/>
          <w:szCs w:val="32"/>
          <w:lang w:val="en-US"/>
        </w:rPr>
        <w:tab/>
        <w:t xml:space="preserve">Ish qo’zg’atilgandan keyin uzoqqa cho’zilgan jinoyatlarning oldini olish </w:t>
      </w:r>
      <w:proofErr w:type="gramStart"/>
      <w:r w:rsidRPr="00937D83">
        <w:rPr>
          <w:rFonts w:ascii="Times New Roman" w:hAnsi="Times New Roman"/>
          <w:sz w:val="32"/>
          <w:szCs w:val="32"/>
          <w:lang w:val="en-US"/>
        </w:rPr>
        <w:t>va</w:t>
      </w:r>
      <w:proofErr w:type="gramEnd"/>
      <w:r w:rsidRPr="00937D83">
        <w:rPr>
          <w:rFonts w:ascii="Times New Roman" w:hAnsi="Times New Roman"/>
          <w:sz w:val="32"/>
          <w:szCs w:val="32"/>
          <w:lang w:val="en-US"/>
        </w:rPr>
        <w:t xml:space="preserve"> jinoyatlar takrorlanishiga yo’l qo’ymaslik, shuningdek ish uchun ahamiyati bo’lishi ehtimol tutilgan jinoyat izlari, narsalar va hujjatlarni mustahkamlash va qo’riqlash yuzasidan darhol choralar ko’rish lozim.</w:t>
      </w:r>
    </w:p>
    <w:p w:rsidR="00E836C1" w:rsidRDefault="00E836C1" w:rsidP="00E836C1">
      <w:pPr>
        <w:pStyle w:val="a3"/>
        <w:rPr>
          <w:rFonts w:ascii="Times New Roman" w:hAnsi="Times New Roman"/>
          <w:sz w:val="32"/>
          <w:szCs w:val="32"/>
          <w:lang w:val="en-US"/>
        </w:rPr>
      </w:pPr>
      <w:r w:rsidRPr="00937D83">
        <w:rPr>
          <w:rFonts w:ascii="Times New Roman" w:hAnsi="Times New Roman"/>
          <w:sz w:val="32"/>
          <w:szCs w:val="32"/>
          <w:lang w:val="en-US"/>
        </w:rPr>
        <w:tab/>
      </w:r>
    </w:p>
    <w:p w:rsidR="00937D83" w:rsidRDefault="00937D83" w:rsidP="00937D83">
      <w:pPr>
        <w:pStyle w:val="a3"/>
        <w:jc w:val="center"/>
        <w:rPr>
          <w:rFonts w:ascii="Times New Roman" w:hAnsi="Times New Roman"/>
          <w:b/>
          <w:sz w:val="32"/>
          <w:szCs w:val="32"/>
          <w:lang w:val="en-US"/>
        </w:rPr>
      </w:pPr>
      <w:r>
        <w:rPr>
          <w:rFonts w:ascii="Times New Roman" w:hAnsi="Times New Roman"/>
          <w:b/>
          <w:sz w:val="32"/>
          <w:szCs w:val="32"/>
          <w:lang w:val="en-US"/>
        </w:rPr>
        <w:t xml:space="preserve">Jinoyat ishlarini birlashtirish </w:t>
      </w:r>
      <w:proofErr w:type="gramStart"/>
      <w:r>
        <w:rPr>
          <w:rFonts w:ascii="Times New Roman" w:hAnsi="Times New Roman"/>
          <w:b/>
          <w:sz w:val="32"/>
          <w:szCs w:val="32"/>
          <w:lang w:val="en-US"/>
        </w:rPr>
        <w:t>va</w:t>
      </w:r>
      <w:proofErr w:type="gramEnd"/>
      <w:r>
        <w:rPr>
          <w:rFonts w:ascii="Times New Roman" w:hAnsi="Times New Roman"/>
          <w:b/>
          <w:sz w:val="32"/>
          <w:szCs w:val="32"/>
          <w:lang w:val="en-US"/>
        </w:rPr>
        <w:t xml:space="preserve"> ajratish</w:t>
      </w:r>
    </w:p>
    <w:p w:rsidR="00937D83" w:rsidRDefault="00937D83" w:rsidP="00937D83">
      <w:pPr>
        <w:pStyle w:val="a3"/>
        <w:rPr>
          <w:rFonts w:ascii="Times New Roman" w:hAnsi="Times New Roman"/>
          <w:sz w:val="32"/>
          <w:szCs w:val="32"/>
          <w:lang w:val="en-US"/>
        </w:rPr>
      </w:pPr>
      <w:r>
        <w:rPr>
          <w:rFonts w:ascii="Times New Roman" w:hAnsi="Times New Roman"/>
          <w:b/>
          <w:sz w:val="32"/>
          <w:szCs w:val="32"/>
          <w:lang w:val="en-US"/>
        </w:rPr>
        <w:tab/>
      </w:r>
      <w:r w:rsidR="001601B1">
        <w:rPr>
          <w:rFonts w:ascii="Times New Roman" w:hAnsi="Times New Roman"/>
          <w:sz w:val="32"/>
          <w:szCs w:val="32"/>
          <w:lang w:val="en-US"/>
        </w:rPr>
        <w:t xml:space="preserve">Bitta tergov yoki sud ishi </w:t>
      </w:r>
      <w:proofErr w:type="gramStart"/>
      <w:r w:rsidR="001601B1">
        <w:rPr>
          <w:rFonts w:ascii="Times New Roman" w:hAnsi="Times New Roman"/>
          <w:sz w:val="32"/>
          <w:szCs w:val="32"/>
          <w:lang w:val="en-US"/>
        </w:rPr>
        <w:t>yurituvchiga  faqat</w:t>
      </w:r>
      <w:proofErr w:type="gramEnd"/>
      <w:r w:rsidR="001601B1">
        <w:rPr>
          <w:rFonts w:ascii="Times New Roman" w:hAnsi="Times New Roman"/>
          <w:sz w:val="32"/>
          <w:szCs w:val="32"/>
          <w:lang w:val="en-US"/>
        </w:rPr>
        <w:t xml:space="preserve"> bir necha shaxsning bir yoki bir necha jinoyatni birgalashib sodir etganlikda ayblanishiga  doir ishlar yoxud bir shaxsning bir necha jinoyatni sodir etganlikda ayblanishiga doir ishlar birlashtirilishi mumkin.</w:t>
      </w:r>
    </w:p>
    <w:p w:rsidR="001601B1" w:rsidRDefault="001601B1" w:rsidP="00937D83">
      <w:pPr>
        <w:pStyle w:val="a3"/>
        <w:rPr>
          <w:rFonts w:ascii="Times New Roman" w:hAnsi="Times New Roman"/>
          <w:sz w:val="32"/>
          <w:szCs w:val="32"/>
          <w:lang w:val="en-US"/>
        </w:rPr>
      </w:pPr>
      <w:r>
        <w:rPr>
          <w:rFonts w:ascii="Times New Roman" w:hAnsi="Times New Roman"/>
          <w:sz w:val="32"/>
          <w:szCs w:val="32"/>
          <w:lang w:val="en-US"/>
        </w:rPr>
        <w:tab/>
        <w:t xml:space="preserve">Bir yoki bir necha jinoyatni birgalashib sodir etishda ayblanayotgan shaxslarga nisbatan ishni ajratishga, basharti bu ish holatlari bo’yicha zarur bo’lib qolsa hamda bunday ajratish surishtiruvning, dastlabki tergovning va </w:t>
      </w:r>
      <w:proofErr w:type="gramStart"/>
      <w:r>
        <w:rPr>
          <w:rFonts w:ascii="Times New Roman" w:hAnsi="Times New Roman"/>
          <w:sz w:val="32"/>
          <w:szCs w:val="32"/>
          <w:lang w:val="en-US"/>
        </w:rPr>
        <w:t>sud  tomonidan</w:t>
      </w:r>
      <w:proofErr w:type="gramEnd"/>
      <w:r>
        <w:rPr>
          <w:rFonts w:ascii="Times New Roman" w:hAnsi="Times New Roman"/>
          <w:sz w:val="32"/>
          <w:szCs w:val="32"/>
          <w:lang w:val="en-US"/>
        </w:rPr>
        <w:t xml:space="preserve"> ishni ko’rib chiqishning to’liq va xolisona bo’lishiga ta’sir  qilmasa, yo’l qo’yiladi.</w:t>
      </w:r>
    </w:p>
    <w:p w:rsidR="001601B1" w:rsidRDefault="001601B1" w:rsidP="00937D83">
      <w:pPr>
        <w:pStyle w:val="a3"/>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Tergov qilinayotgan jinoyat ishi bilan bog’liq bo’lmagan yangi jinoyat aniqlangan taqdirda, jinoyat ishining mazkur holatga doir qismi jinoyat ishi qo’zg’atilgan holda alohida ish yurituvga ajratiladi.</w:t>
      </w:r>
      <w:proofErr w:type="gramEnd"/>
    </w:p>
    <w:p w:rsidR="001601B1" w:rsidRDefault="001601B1" w:rsidP="00937D83">
      <w:pPr>
        <w:pStyle w:val="a3"/>
        <w:rPr>
          <w:rFonts w:ascii="Times New Roman" w:hAnsi="Times New Roman"/>
          <w:sz w:val="32"/>
          <w:szCs w:val="32"/>
          <w:lang w:val="en-US"/>
        </w:rPr>
      </w:pPr>
      <w:r>
        <w:rPr>
          <w:rFonts w:ascii="Times New Roman" w:hAnsi="Times New Roman"/>
          <w:sz w:val="32"/>
          <w:szCs w:val="32"/>
          <w:lang w:val="en-US"/>
        </w:rPr>
        <w:tab/>
        <w:t xml:space="preserve">Ishlarni birlashtirish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ajratish surishtiruvning, tegovchining, prokurorning qarori yoki sudning ajrimi bilan amalga oshiriladi.</w:t>
      </w:r>
    </w:p>
    <w:p w:rsidR="00C522B6" w:rsidRDefault="00C522B6" w:rsidP="001601B1">
      <w:pPr>
        <w:pStyle w:val="a3"/>
        <w:jc w:val="center"/>
        <w:rPr>
          <w:rFonts w:ascii="Times New Roman" w:hAnsi="Times New Roman"/>
          <w:b/>
          <w:sz w:val="32"/>
          <w:szCs w:val="32"/>
          <w:lang w:val="en-US"/>
        </w:rPr>
      </w:pPr>
    </w:p>
    <w:p w:rsidR="00C522B6" w:rsidRDefault="00C522B6" w:rsidP="001601B1">
      <w:pPr>
        <w:pStyle w:val="a3"/>
        <w:jc w:val="center"/>
        <w:rPr>
          <w:rFonts w:ascii="Times New Roman" w:hAnsi="Times New Roman"/>
          <w:b/>
          <w:sz w:val="32"/>
          <w:szCs w:val="32"/>
          <w:lang w:val="en-US"/>
        </w:rPr>
      </w:pPr>
    </w:p>
    <w:p w:rsidR="001601B1" w:rsidRDefault="001601B1" w:rsidP="001601B1">
      <w:pPr>
        <w:pStyle w:val="a3"/>
        <w:jc w:val="center"/>
        <w:rPr>
          <w:rFonts w:ascii="Times New Roman" w:hAnsi="Times New Roman"/>
          <w:b/>
          <w:sz w:val="32"/>
          <w:szCs w:val="32"/>
          <w:lang w:val="en-US"/>
        </w:rPr>
      </w:pPr>
      <w:proofErr w:type="gramStart"/>
      <w:r>
        <w:rPr>
          <w:rFonts w:ascii="Times New Roman" w:hAnsi="Times New Roman"/>
          <w:b/>
          <w:sz w:val="32"/>
          <w:szCs w:val="32"/>
          <w:lang w:val="en-US"/>
        </w:rPr>
        <w:t>Jinoyat ishini qo’zg’atishni rad qilish.</w:t>
      </w:r>
      <w:proofErr w:type="gramEnd"/>
    </w:p>
    <w:p w:rsidR="00C522B6" w:rsidRDefault="001601B1" w:rsidP="001601B1">
      <w:pPr>
        <w:pStyle w:val="a3"/>
        <w:rPr>
          <w:rFonts w:ascii="Times New Roman" w:hAnsi="Times New Roman"/>
          <w:sz w:val="32"/>
          <w:szCs w:val="32"/>
          <w:lang w:val="en-US"/>
        </w:rPr>
      </w:pPr>
      <w:r>
        <w:rPr>
          <w:rFonts w:ascii="Times New Roman" w:hAnsi="Times New Roman"/>
          <w:b/>
          <w:sz w:val="32"/>
          <w:szCs w:val="32"/>
          <w:lang w:val="en-US"/>
        </w:rPr>
        <w:tab/>
      </w:r>
      <w:r>
        <w:rPr>
          <w:rFonts w:ascii="Times New Roman" w:hAnsi="Times New Roman"/>
          <w:sz w:val="32"/>
          <w:szCs w:val="32"/>
          <w:lang w:val="en-US"/>
        </w:rPr>
        <w:t xml:space="preserve"> </w:t>
      </w:r>
    </w:p>
    <w:p w:rsidR="00C522B6" w:rsidRDefault="00C522B6" w:rsidP="001601B1">
      <w:pPr>
        <w:pStyle w:val="a3"/>
        <w:rPr>
          <w:rFonts w:ascii="Times New Roman" w:hAnsi="Times New Roman"/>
          <w:sz w:val="32"/>
          <w:szCs w:val="32"/>
          <w:lang w:val="en-US"/>
        </w:rPr>
      </w:pPr>
    </w:p>
    <w:p w:rsidR="001601B1" w:rsidRDefault="00C522B6" w:rsidP="001601B1">
      <w:pPr>
        <w:pStyle w:val="a3"/>
        <w:rPr>
          <w:rFonts w:ascii="Times New Roman" w:hAnsi="Times New Roman"/>
          <w:sz w:val="32"/>
          <w:szCs w:val="32"/>
          <w:lang w:val="en-US"/>
        </w:rPr>
      </w:pPr>
      <w:r>
        <w:rPr>
          <w:rFonts w:ascii="Times New Roman" w:hAnsi="Times New Roman"/>
          <w:sz w:val="32"/>
          <w:szCs w:val="32"/>
          <w:lang w:val="en-US"/>
        </w:rPr>
        <w:t>J</w:t>
      </w:r>
      <w:r w:rsidR="001601B1">
        <w:rPr>
          <w:rFonts w:ascii="Times New Roman" w:hAnsi="Times New Roman"/>
          <w:sz w:val="32"/>
          <w:szCs w:val="32"/>
          <w:lang w:val="en-US"/>
        </w:rPr>
        <w:t xml:space="preserve">inoyat ishini </w:t>
      </w:r>
      <w:proofErr w:type="gramStart"/>
      <w:r w:rsidR="001601B1">
        <w:rPr>
          <w:rFonts w:ascii="Times New Roman" w:hAnsi="Times New Roman"/>
          <w:sz w:val="32"/>
          <w:szCs w:val="32"/>
          <w:lang w:val="en-US"/>
        </w:rPr>
        <w:t>qo’zg’atishni  rad</w:t>
      </w:r>
      <w:proofErr w:type="gramEnd"/>
      <w:r w:rsidR="001601B1">
        <w:rPr>
          <w:rFonts w:ascii="Times New Roman" w:hAnsi="Times New Roman"/>
          <w:sz w:val="32"/>
          <w:szCs w:val="32"/>
          <w:lang w:val="en-US"/>
        </w:rPr>
        <w:t xml:space="preserve"> qilish to’g’risida surishtiruvchi, tergovchi yoki prokuror qaror, sud esa ajrim chiqaradi, jinoyat sodir etilganligi to’g’risida xabar bergan fuqaro, korxona muassasa, tashkilot, jamoat birlashmalari yoki mansabdor shaxs bu haqda xabardor qilinadi. Bunda ularga qarir yoki ajrim ustidan shikoyat qilish huquqi </w:t>
      </w:r>
      <w:proofErr w:type="gramStart"/>
      <w:r w:rsidR="001601B1">
        <w:rPr>
          <w:rFonts w:ascii="Times New Roman" w:hAnsi="Times New Roman"/>
          <w:sz w:val="32"/>
          <w:szCs w:val="32"/>
          <w:lang w:val="en-US"/>
        </w:rPr>
        <w:t>va</w:t>
      </w:r>
      <w:proofErr w:type="gramEnd"/>
      <w:r w:rsidR="001601B1">
        <w:rPr>
          <w:rFonts w:ascii="Times New Roman" w:hAnsi="Times New Roman"/>
          <w:sz w:val="32"/>
          <w:szCs w:val="32"/>
          <w:lang w:val="en-US"/>
        </w:rPr>
        <w:t xml:space="preserve"> tartibi tushuntirilishi lozim.</w:t>
      </w:r>
    </w:p>
    <w:p w:rsidR="001601B1" w:rsidRDefault="001601B1" w:rsidP="001601B1">
      <w:pPr>
        <w:pStyle w:val="a3"/>
        <w:rPr>
          <w:rFonts w:ascii="Times New Roman" w:hAnsi="Times New Roman"/>
          <w:sz w:val="32"/>
          <w:szCs w:val="32"/>
          <w:lang w:val="en-US"/>
        </w:rPr>
      </w:pPr>
      <w:r>
        <w:rPr>
          <w:rFonts w:ascii="Times New Roman" w:hAnsi="Times New Roman"/>
          <w:sz w:val="32"/>
          <w:szCs w:val="32"/>
          <w:lang w:val="en-US"/>
        </w:rPr>
        <w:tab/>
        <w:t xml:space="preserve">Ariza beruvchining o’zi sodir etgan jinoyati to’g’risida u shu jinoyatni sodir etishda gumon qilinmasdan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unga ayblov e’lon etilmasdan oldin bergan arz sabab bo’lsa.</w:t>
      </w:r>
    </w:p>
    <w:p w:rsidR="001A58DC" w:rsidRDefault="001601B1" w:rsidP="001601B1">
      <w:pPr>
        <w:pStyle w:val="a3"/>
        <w:rPr>
          <w:rFonts w:ascii="Times New Roman" w:hAnsi="Times New Roman"/>
          <w:sz w:val="32"/>
          <w:szCs w:val="32"/>
          <w:lang w:val="en-US"/>
        </w:rPr>
      </w:pPr>
      <w:r>
        <w:rPr>
          <w:rFonts w:ascii="Times New Roman" w:hAnsi="Times New Roman"/>
          <w:sz w:val="32"/>
          <w:szCs w:val="32"/>
          <w:lang w:val="en-US"/>
        </w:rPr>
        <w:tab/>
        <w:t xml:space="preserve">Ish qo’zg’atilgan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tergov harakatlari yoki sud muhokamasi o’tkazilgan</w:t>
      </w:r>
      <w:r w:rsidR="001A58DC">
        <w:rPr>
          <w:rFonts w:ascii="Times New Roman" w:hAnsi="Times New Roman"/>
          <w:sz w:val="32"/>
          <w:szCs w:val="32"/>
          <w:lang w:val="en-US"/>
        </w:rPr>
        <w:t xml:space="preserve"> ish bo’yicha jinoiy hodisa yuz bermagan bo’lsa.</w:t>
      </w:r>
    </w:p>
    <w:p w:rsidR="001A58DC" w:rsidRDefault="001A58DC" w:rsidP="001601B1">
      <w:pPr>
        <w:pStyle w:val="a3"/>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Uning qilmishida jinoyat tarkibi bo’lmasa.</w:t>
      </w:r>
      <w:proofErr w:type="gramEnd"/>
    </w:p>
    <w:p w:rsidR="001A58DC" w:rsidRDefault="001A58DC" w:rsidP="001A58DC">
      <w:pPr>
        <w:pStyle w:val="a3"/>
        <w:ind w:firstLine="708"/>
        <w:rPr>
          <w:rFonts w:ascii="Times New Roman" w:hAnsi="Times New Roman"/>
          <w:sz w:val="32"/>
          <w:szCs w:val="32"/>
          <w:lang w:val="en-US"/>
        </w:rPr>
      </w:pPr>
      <w:r>
        <w:rPr>
          <w:rFonts w:ascii="Times New Roman" w:hAnsi="Times New Roman"/>
          <w:sz w:val="32"/>
          <w:szCs w:val="32"/>
          <w:lang w:val="en-US"/>
        </w:rPr>
        <w:t xml:space="preserve">Shaxsni </w:t>
      </w:r>
      <w:proofErr w:type="gramStart"/>
      <w:r>
        <w:rPr>
          <w:rFonts w:ascii="Times New Roman" w:hAnsi="Times New Roman"/>
          <w:sz w:val="32"/>
          <w:szCs w:val="32"/>
          <w:lang w:val="en-US"/>
        </w:rPr>
        <w:t>javobgarlikka  tortish</w:t>
      </w:r>
      <w:proofErr w:type="gramEnd"/>
      <w:r>
        <w:rPr>
          <w:rFonts w:ascii="Times New Roman" w:hAnsi="Times New Roman"/>
          <w:sz w:val="32"/>
          <w:szCs w:val="32"/>
          <w:lang w:val="en-US"/>
        </w:rPr>
        <w:t xml:space="preserve"> muddati o’trgan bo’lsa;</w:t>
      </w:r>
    </w:p>
    <w:p w:rsidR="001A58DC" w:rsidRDefault="001A58DC" w:rsidP="001A58DC">
      <w:pPr>
        <w:pStyle w:val="a3"/>
        <w:ind w:firstLine="708"/>
        <w:rPr>
          <w:rFonts w:ascii="Times New Roman" w:hAnsi="Times New Roman"/>
          <w:sz w:val="32"/>
          <w:szCs w:val="32"/>
          <w:lang w:val="en-US"/>
        </w:rPr>
      </w:pPr>
      <w:proofErr w:type="gramStart"/>
      <w:r>
        <w:rPr>
          <w:rFonts w:ascii="Times New Roman" w:hAnsi="Times New Roman"/>
          <w:sz w:val="32"/>
          <w:szCs w:val="32"/>
          <w:lang w:val="en-US"/>
        </w:rPr>
        <w:t>Ayblanuvchi, sudlanuvchi vafot etgan bo’lsa.</w:t>
      </w:r>
      <w:proofErr w:type="gramEnd"/>
    </w:p>
    <w:p w:rsidR="001A58DC" w:rsidRDefault="001A58DC" w:rsidP="001A58DC">
      <w:pPr>
        <w:pStyle w:val="a3"/>
        <w:ind w:firstLine="708"/>
        <w:rPr>
          <w:rFonts w:ascii="Times New Roman" w:hAnsi="Times New Roman"/>
          <w:sz w:val="32"/>
          <w:szCs w:val="32"/>
          <w:lang w:val="en-US"/>
        </w:rPr>
      </w:pPr>
      <w:proofErr w:type="gramStart"/>
      <w:r>
        <w:rPr>
          <w:rFonts w:ascii="Times New Roman" w:hAnsi="Times New Roman"/>
          <w:sz w:val="32"/>
          <w:szCs w:val="32"/>
          <w:lang w:val="en-US"/>
        </w:rPr>
        <w:t>Shaxs ijtimoiy xavfli qilmish sodir etgan paytda jinoiy javobgarlikka tortish mumkin bo’lgan yoshga to’lmagan bo’lsa.</w:t>
      </w:r>
      <w:proofErr w:type="gramEnd"/>
    </w:p>
    <w:p w:rsidR="001A58DC" w:rsidRDefault="001A58DC" w:rsidP="001A58DC">
      <w:pPr>
        <w:pStyle w:val="a3"/>
        <w:ind w:firstLine="708"/>
        <w:rPr>
          <w:rFonts w:ascii="Times New Roman" w:hAnsi="Times New Roman"/>
          <w:sz w:val="32"/>
          <w:szCs w:val="32"/>
          <w:lang w:val="en-US"/>
        </w:rPr>
      </w:pPr>
      <w:r>
        <w:rPr>
          <w:rFonts w:ascii="Times New Roman" w:hAnsi="Times New Roman"/>
          <w:sz w:val="32"/>
          <w:szCs w:val="32"/>
          <w:lang w:val="en-US"/>
        </w:rPr>
        <w:t xml:space="preserve">Shaxsga nisabatan aynan shu ayblov bo’yicha sudning qonuniy </w:t>
      </w:r>
      <w:proofErr w:type="gramStart"/>
      <w:r>
        <w:rPr>
          <w:rFonts w:ascii="Times New Roman" w:hAnsi="Times New Roman"/>
          <w:sz w:val="32"/>
          <w:szCs w:val="32"/>
          <w:lang w:val="en-US"/>
        </w:rPr>
        <w:t>kuchga  kirgan</w:t>
      </w:r>
      <w:proofErr w:type="gramEnd"/>
      <w:r>
        <w:rPr>
          <w:rFonts w:ascii="Times New Roman" w:hAnsi="Times New Roman"/>
          <w:sz w:val="32"/>
          <w:szCs w:val="32"/>
          <w:lang w:val="en-US"/>
        </w:rPr>
        <w:t xml:space="preserve"> hukmi bo’lsa.</w:t>
      </w:r>
    </w:p>
    <w:p w:rsidR="001A58DC" w:rsidRDefault="001A58DC" w:rsidP="001A58DC">
      <w:pPr>
        <w:pStyle w:val="a3"/>
        <w:ind w:firstLine="708"/>
        <w:rPr>
          <w:rFonts w:ascii="Times New Roman" w:hAnsi="Times New Roman"/>
          <w:sz w:val="32"/>
          <w:szCs w:val="32"/>
          <w:lang w:val="en-US"/>
        </w:rPr>
      </w:pPr>
      <w:r>
        <w:rPr>
          <w:rFonts w:ascii="Times New Roman" w:hAnsi="Times New Roman"/>
          <w:sz w:val="32"/>
          <w:szCs w:val="32"/>
          <w:lang w:val="en-US"/>
        </w:rPr>
        <w:t>E’lon qilingan amnitsiya akti sodir etilgan jinoyat yoki shaxsga daxldor bo’lsa;</w:t>
      </w:r>
    </w:p>
    <w:p w:rsidR="001A58DC" w:rsidRDefault="001A58DC" w:rsidP="001A58DC">
      <w:pPr>
        <w:pStyle w:val="a3"/>
        <w:ind w:firstLine="708"/>
        <w:rPr>
          <w:rFonts w:ascii="Times New Roman" w:hAnsi="Times New Roman"/>
          <w:sz w:val="32"/>
          <w:szCs w:val="32"/>
          <w:lang w:val="en-US"/>
        </w:rPr>
      </w:pPr>
    </w:p>
    <w:p w:rsidR="00C522B6" w:rsidRDefault="00C522B6" w:rsidP="001A58DC">
      <w:pPr>
        <w:pStyle w:val="a3"/>
        <w:ind w:firstLine="708"/>
        <w:jc w:val="center"/>
        <w:rPr>
          <w:rFonts w:ascii="Times New Roman" w:hAnsi="Times New Roman"/>
          <w:b/>
          <w:sz w:val="32"/>
          <w:szCs w:val="32"/>
          <w:lang w:val="en-US"/>
        </w:rPr>
      </w:pPr>
    </w:p>
    <w:p w:rsidR="00C522B6" w:rsidRDefault="00C522B6" w:rsidP="001A58DC">
      <w:pPr>
        <w:pStyle w:val="a3"/>
        <w:ind w:firstLine="708"/>
        <w:jc w:val="center"/>
        <w:rPr>
          <w:rFonts w:ascii="Times New Roman" w:hAnsi="Times New Roman"/>
          <w:b/>
          <w:sz w:val="32"/>
          <w:szCs w:val="32"/>
          <w:lang w:val="en-US"/>
        </w:rPr>
      </w:pPr>
    </w:p>
    <w:p w:rsidR="001A58DC" w:rsidRDefault="001A58DC" w:rsidP="001A58DC">
      <w:pPr>
        <w:pStyle w:val="a3"/>
        <w:ind w:firstLine="708"/>
        <w:jc w:val="center"/>
        <w:rPr>
          <w:rFonts w:ascii="Times New Roman" w:hAnsi="Times New Roman"/>
          <w:b/>
          <w:sz w:val="32"/>
          <w:szCs w:val="32"/>
          <w:lang w:val="en-US"/>
        </w:rPr>
      </w:pPr>
      <w:r>
        <w:rPr>
          <w:rFonts w:ascii="Times New Roman" w:hAnsi="Times New Roman"/>
          <w:b/>
          <w:sz w:val="32"/>
          <w:szCs w:val="32"/>
          <w:lang w:val="en-US"/>
        </w:rPr>
        <w:t xml:space="preserve">Ma’muriy, intizomiy </w:t>
      </w:r>
      <w:proofErr w:type="gramStart"/>
      <w:r>
        <w:rPr>
          <w:rFonts w:ascii="Times New Roman" w:hAnsi="Times New Roman"/>
          <w:b/>
          <w:sz w:val="32"/>
          <w:szCs w:val="32"/>
          <w:lang w:val="en-US"/>
        </w:rPr>
        <w:t>va</w:t>
      </w:r>
      <w:proofErr w:type="gramEnd"/>
      <w:r>
        <w:rPr>
          <w:rFonts w:ascii="Times New Roman" w:hAnsi="Times New Roman"/>
          <w:b/>
          <w:sz w:val="32"/>
          <w:szCs w:val="32"/>
          <w:lang w:val="en-US"/>
        </w:rPr>
        <w:t xml:space="preserve"> boshqa huquqbuzarliklar to’g’risidagi xabarlar bo’yicha ko’tiladigan choralar</w:t>
      </w:r>
    </w:p>
    <w:p w:rsidR="00C522B6" w:rsidRDefault="00C522B6" w:rsidP="001A58DC">
      <w:pPr>
        <w:pStyle w:val="a3"/>
        <w:ind w:firstLine="708"/>
        <w:rPr>
          <w:rFonts w:ascii="Times New Roman" w:hAnsi="Times New Roman"/>
          <w:sz w:val="32"/>
          <w:szCs w:val="32"/>
          <w:lang w:val="en-US"/>
        </w:rPr>
      </w:pPr>
    </w:p>
    <w:p w:rsidR="00C522B6" w:rsidRDefault="00C522B6" w:rsidP="001A58DC">
      <w:pPr>
        <w:pStyle w:val="a3"/>
        <w:ind w:firstLine="708"/>
        <w:rPr>
          <w:rFonts w:ascii="Times New Roman" w:hAnsi="Times New Roman"/>
          <w:sz w:val="32"/>
          <w:szCs w:val="32"/>
          <w:lang w:val="en-US"/>
        </w:rPr>
      </w:pPr>
    </w:p>
    <w:p w:rsidR="00C522B6" w:rsidRDefault="00C522B6" w:rsidP="001A58DC">
      <w:pPr>
        <w:pStyle w:val="a3"/>
        <w:ind w:firstLine="708"/>
        <w:rPr>
          <w:rFonts w:ascii="Times New Roman" w:hAnsi="Times New Roman"/>
          <w:sz w:val="32"/>
          <w:szCs w:val="32"/>
          <w:lang w:val="en-US"/>
        </w:rPr>
      </w:pPr>
    </w:p>
    <w:p w:rsidR="00C522B6" w:rsidRDefault="001A58DC" w:rsidP="001A58DC">
      <w:pPr>
        <w:pStyle w:val="a3"/>
        <w:ind w:firstLine="708"/>
        <w:rPr>
          <w:rFonts w:ascii="Times New Roman" w:hAnsi="Times New Roman"/>
          <w:sz w:val="32"/>
          <w:szCs w:val="32"/>
          <w:lang w:val="en-US"/>
        </w:rPr>
      </w:pPr>
      <w:r>
        <w:rPr>
          <w:rFonts w:ascii="Times New Roman" w:hAnsi="Times New Roman"/>
          <w:sz w:val="32"/>
          <w:szCs w:val="32"/>
          <w:lang w:val="en-US"/>
        </w:rPr>
        <w:t xml:space="preserve">Kelib tushgan </w:t>
      </w:r>
      <w:proofErr w:type="gramStart"/>
      <w:r>
        <w:rPr>
          <w:rFonts w:ascii="Times New Roman" w:hAnsi="Times New Roman"/>
          <w:sz w:val="32"/>
          <w:szCs w:val="32"/>
          <w:lang w:val="en-US"/>
        </w:rPr>
        <w:t>xabarda  jinoyat</w:t>
      </w:r>
      <w:proofErr w:type="gramEnd"/>
      <w:r>
        <w:rPr>
          <w:rFonts w:ascii="Times New Roman" w:hAnsi="Times New Roman"/>
          <w:sz w:val="32"/>
          <w:szCs w:val="32"/>
          <w:lang w:val="en-US"/>
        </w:rPr>
        <w:t xml:space="preserve"> haqida emas, balki ma’muriy, intizomiy yoki boshqa huquqbuzarlik yoxud axloq normalari buzilganligi haqida ma’lumot bo’lsa, surishtiruvchi, tergovchi prokuror yoki sud jinoyat ishini qo’zg’atishni rad qilish bilan  bir paytda xabarni huquqni buzgan shaxsga  nisbatan ma’muriy, intizomiy javogarlik yoki jamoat ta’sir choralari qo’llash uchun huquqni  buzgan shaxs </w:t>
      </w:r>
    </w:p>
    <w:p w:rsidR="00C522B6" w:rsidRDefault="00C522B6" w:rsidP="001A58DC">
      <w:pPr>
        <w:pStyle w:val="a3"/>
        <w:ind w:firstLine="708"/>
        <w:rPr>
          <w:rFonts w:ascii="Times New Roman" w:hAnsi="Times New Roman"/>
          <w:sz w:val="32"/>
          <w:szCs w:val="32"/>
          <w:lang w:val="en-US"/>
        </w:rPr>
      </w:pPr>
    </w:p>
    <w:p w:rsidR="00C522B6" w:rsidRDefault="00C522B6" w:rsidP="001A58DC">
      <w:pPr>
        <w:pStyle w:val="a3"/>
        <w:ind w:firstLine="708"/>
        <w:rPr>
          <w:rFonts w:ascii="Times New Roman" w:hAnsi="Times New Roman"/>
          <w:sz w:val="32"/>
          <w:szCs w:val="32"/>
          <w:lang w:val="en-US"/>
        </w:rPr>
      </w:pPr>
    </w:p>
    <w:p w:rsidR="00C522B6" w:rsidRDefault="00C522B6" w:rsidP="001A58DC">
      <w:pPr>
        <w:pStyle w:val="a3"/>
        <w:ind w:firstLine="708"/>
        <w:rPr>
          <w:rFonts w:ascii="Times New Roman" w:hAnsi="Times New Roman"/>
          <w:sz w:val="32"/>
          <w:szCs w:val="32"/>
          <w:lang w:val="en-US"/>
        </w:rPr>
      </w:pPr>
    </w:p>
    <w:p w:rsidR="00C522B6" w:rsidRDefault="00C522B6" w:rsidP="001A58DC">
      <w:pPr>
        <w:pStyle w:val="a3"/>
        <w:ind w:firstLine="708"/>
        <w:rPr>
          <w:rFonts w:ascii="Times New Roman" w:hAnsi="Times New Roman"/>
          <w:sz w:val="32"/>
          <w:szCs w:val="32"/>
          <w:lang w:val="en-US"/>
        </w:rPr>
      </w:pPr>
    </w:p>
    <w:p w:rsidR="00C522B6" w:rsidRDefault="00C522B6" w:rsidP="001A58DC">
      <w:pPr>
        <w:pStyle w:val="a3"/>
        <w:ind w:firstLine="708"/>
        <w:rPr>
          <w:rFonts w:ascii="Times New Roman" w:hAnsi="Times New Roman"/>
          <w:sz w:val="32"/>
          <w:szCs w:val="32"/>
          <w:lang w:val="en-US"/>
        </w:rPr>
      </w:pPr>
    </w:p>
    <w:p w:rsidR="00C522B6" w:rsidRDefault="00C522B6" w:rsidP="001A58DC">
      <w:pPr>
        <w:pStyle w:val="a3"/>
        <w:ind w:firstLine="708"/>
        <w:rPr>
          <w:rFonts w:ascii="Times New Roman" w:hAnsi="Times New Roman"/>
          <w:sz w:val="32"/>
          <w:szCs w:val="32"/>
          <w:lang w:val="en-US"/>
        </w:rPr>
      </w:pPr>
    </w:p>
    <w:p w:rsidR="00C522B6" w:rsidRDefault="00C522B6" w:rsidP="001A58DC">
      <w:pPr>
        <w:pStyle w:val="a3"/>
        <w:ind w:firstLine="708"/>
        <w:rPr>
          <w:rFonts w:ascii="Times New Roman" w:hAnsi="Times New Roman"/>
          <w:sz w:val="32"/>
          <w:szCs w:val="32"/>
          <w:lang w:val="en-US"/>
        </w:rPr>
      </w:pPr>
    </w:p>
    <w:p w:rsidR="00C522B6" w:rsidRDefault="00C522B6" w:rsidP="001A58DC">
      <w:pPr>
        <w:pStyle w:val="a3"/>
        <w:ind w:firstLine="708"/>
        <w:rPr>
          <w:rFonts w:ascii="Times New Roman" w:hAnsi="Times New Roman"/>
          <w:sz w:val="32"/>
          <w:szCs w:val="32"/>
          <w:lang w:val="en-US"/>
        </w:rPr>
      </w:pPr>
    </w:p>
    <w:p w:rsidR="00C522B6" w:rsidRDefault="00C522B6" w:rsidP="001A58DC">
      <w:pPr>
        <w:pStyle w:val="a3"/>
        <w:ind w:firstLine="708"/>
        <w:rPr>
          <w:rFonts w:ascii="Times New Roman" w:hAnsi="Times New Roman"/>
          <w:sz w:val="32"/>
          <w:szCs w:val="32"/>
          <w:lang w:val="en-US"/>
        </w:rPr>
      </w:pPr>
    </w:p>
    <w:p w:rsidR="00C522B6" w:rsidRDefault="00C522B6" w:rsidP="001A58DC">
      <w:pPr>
        <w:pStyle w:val="a3"/>
        <w:ind w:firstLine="708"/>
        <w:rPr>
          <w:rFonts w:ascii="Times New Roman" w:hAnsi="Times New Roman"/>
          <w:sz w:val="32"/>
          <w:szCs w:val="32"/>
          <w:lang w:val="en-US"/>
        </w:rPr>
      </w:pPr>
    </w:p>
    <w:p w:rsidR="001A58DC" w:rsidRDefault="001A58DC" w:rsidP="001A58DC">
      <w:pPr>
        <w:pStyle w:val="a3"/>
        <w:ind w:firstLine="708"/>
        <w:rPr>
          <w:rFonts w:ascii="Times New Roman" w:hAnsi="Times New Roman"/>
          <w:sz w:val="32"/>
          <w:szCs w:val="32"/>
          <w:lang w:val="en-US"/>
        </w:rPr>
      </w:pPr>
      <w:proofErr w:type="gramStart"/>
      <w:r>
        <w:rPr>
          <w:rFonts w:ascii="Times New Roman" w:hAnsi="Times New Roman"/>
          <w:sz w:val="32"/>
          <w:szCs w:val="32"/>
          <w:lang w:val="en-US"/>
        </w:rPr>
        <w:t>ishlaydigan</w:t>
      </w:r>
      <w:proofErr w:type="gramEnd"/>
      <w:r>
        <w:rPr>
          <w:rFonts w:ascii="Times New Roman" w:hAnsi="Times New Roman"/>
          <w:sz w:val="32"/>
          <w:szCs w:val="32"/>
          <w:lang w:val="en-US"/>
        </w:rPr>
        <w:t xml:space="preserve"> yoki o’qiydigan joy ma’muriyatiga, uning turar joyidagi  jamoaga, jamoat birlashmasiga yoki voyaga yetmaganlar ishi bilan shug’ullanuvchi komissiyaga, tegishli vakolatlarga ega bo’lgan davlat organi yoki mansabdor shaxsga yuboradi.</w:t>
      </w:r>
    </w:p>
    <w:p w:rsidR="001A58DC" w:rsidRDefault="001A58DC" w:rsidP="001A58DC">
      <w:pPr>
        <w:pStyle w:val="a3"/>
        <w:ind w:firstLine="708"/>
        <w:rPr>
          <w:rFonts w:ascii="Times New Roman" w:hAnsi="Times New Roman"/>
          <w:sz w:val="32"/>
          <w:szCs w:val="32"/>
          <w:lang w:val="en-US"/>
        </w:rPr>
      </w:pPr>
      <w:r>
        <w:rPr>
          <w:rFonts w:ascii="Times New Roman" w:hAnsi="Times New Roman"/>
          <w:sz w:val="32"/>
          <w:szCs w:val="32"/>
          <w:lang w:val="en-US"/>
        </w:rPr>
        <w:t xml:space="preserve">Kelib tushgan xabarda </w:t>
      </w:r>
      <w:proofErr w:type="gramStart"/>
      <w:r>
        <w:rPr>
          <w:rFonts w:ascii="Times New Roman" w:hAnsi="Times New Roman"/>
          <w:sz w:val="32"/>
          <w:szCs w:val="32"/>
          <w:lang w:val="en-US"/>
        </w:rPr>
        <w:t>fuqarolarning  siyosiy</w:t>
      </w:r>
      <w:proofErr w:type="gramEnd"/>
      <w:r>
        <w:rPr>
          <w:rFonts w:ascii="Times New Roman" w:hAnsi="Times New Roman"/>
          <w:sz w:val="32"/>
          <w:szCs w:val="32"/>
          <w:lang w:val="en-US"/>
        </w:rPr>
        <w:t xml:space="preserve">, mehnatm uy-joy, oilaviy yoki boshqa  huqulari buzulganligi, shuningdek korxonalar, muassasalar, tashkilotla va jamoat birlashmalarining fuqaroviy sud ishlarini yuritish tartibida qo’riqlanadigan qonuniy manfaatlari buzilganligi ko’zga tashlansa, unda ishni qo’zg’atishni rad qilishi bilan bir vaqtda manfaatdor shaxslarga sudga murojaat qilish huquqlari va tartibi tushuntirilishi lozim. </w:t>
      </w:r>
      <w:proofErr w:type="gramStart"/>
      <w:r>
        <w:rPr>
          <w:rFonts w:ascii="Times New Roman" w:hAnsi="Times New Roman"/>
          <w:sz w:val="32"/>
          <w:szCs w:val="32"/>
          <w:lang w:val="en-US"/>
        </w:rPr>
        <w:t>Basharti ular ma’lum sabablarga ko’ra, sud orqali o’zlarini himoya qilishni so’rash imkoniyatiga ega bo’lmasalar, prokuror bunday shaxslarni himoya qilib, sudga ariza bilan murojaat etishga haqlidir.</w:t>
      </w:r>
      <w:proofErr w:type="gramEnd"/>
    </w:p>
    <w:p w:rsidR="001A58DC" w:rsidRDefault="001A58DC" w:rsidP="001A58DC">
      <w:pPr>
        <w:pStyle w:val="a3"/>
        <w:ind w:firstLine="708"/>
        <w:rPr>
          <w:rFonts w:ascii="Times New Roman" w:hAnsi="Times New Roman"/>
          <w:sz w:val="32"/>
          <w:szCs w:val="32"/>
          <w:lang w:val="en-US"/>
        </w:rPr>
      </w:pPr>
    </w:p>
    <w:p w:rsidR="001A58DC" w:rsidRDefault="001A58DC" w:rsidP="001A58DC">
      <w:pPr>
        <w:pStyle w:val="a3"/>
        <w:ind w:firstLine="708"/>
        <w:jc w:val="center"/>
        <w:rPr>
          <w:rFonts w:ascii="Times New Roman" w:hAnsi="Times New Roman"/>
          <w:b/>
          <w:sz w:val="32"/>
          <w:szCs w:val="32"/>
          <w:lang w:val="en-US"/>
        </w:rPr>
      </w:pPr>
      <w:proofErr w:type="gramStart"/>
      <w:r>
        <w:rPr>
          <w:rFonts w:ascii="Times New Roman" w:hAnsi="Times New Roman"/>
          <w:b/>
          <w:sz w:val="32"/>
          <w:szCs w:val="32"/>
          <w:lang w:val="en-US"/>
        </w:rPr>
        <w:t>Jinoyat to’g’risida arizani (xabarni) tergovga tegishliligiga qarab yuborish.</w:t>
      </w:r>
      <w:proofErr w:type="gramEnd"/>
    </w:p>
    <w:p w:rsidR="001A58DC" w:rsidRDefault="001A58DC" w:rsidP="001A58DC">
      <w:pPr>
        <w:pStyle w:val="a3"/>
        <w:ind w:firstLine="708"/>
        <w:rPr>
          <w:rFonts w:ascii="Times New Roman" w:hAnsi="Times New Roman"/>
          <w:sz w:val="32"/>
          <w:szCs w:val="32"/>
          <w:lang w:val="en-US"/>
        </w:rPr>
      </w:pPr>
      <w:proofErr w:type="gramStart"/>
      <w:r>
        <w:rPr>
          <w:rFonts w:ascii="Times New Roman" w:hAnsi="Times New Roman"/>
          <w:sz w:val="32"/>
          <w:szCs w:val="32"/>
          <w:lang w:val="en-US"/>
        </w:rPr>
        <w:t>Arizani (xabarni) tergovga tegishliligiga qarab yuborishga ushbu tuman (shahar) hududidan tashqarida sodir etilgan jinoyat haqida xabar berilgan vajinoyat ishini qo’zg’atish masalasini hal qilish uchun tekshirish harakatlarini jinoyat sodir etilgan tumanda (shaharda) o’tkazish zarur bo’lgan hollardagina yo’q qo’yiladi.</w:t>
      </w:r>
      <w:proofErr w:type="gramEnd"/>
    </w:p>
    <w:p w:rsidR="001A58DC" w:rsidRDefault="001A58DC" w:rsidP="001A58DC">
      <w:pPr>
        <w:pStyle w:val="a3"/>
        <w:ind w:firstLine="708"/>
        <w:rPr>
          <w:rFonts w:ascii="Times New Roman" w:hAnsi="Times New Roman"/>
          <w:sz w:val="32"/>
          <w:szCs w:val="32"/>
          <w:lang w:val="en-US"/>
        </w:rPr>
      </w:pPr>
    </w:p>
    <w:p w:rsidR="001A58DC" w:rsidRDefault="001A58DC" w:rsidP="001A58DC">
      <w:pPr>
        <w:pStyle w:val="a3"/>
        <w:ind w:firstLine="708"/>
        <w:jc w:val="center"/>
        <w:rPr>
          <w:rFonts w:ascii="Times New Roman" w:hAnsi="Times New Roman"/>
          <w:b/>
          <w:sz w:val="32"/>
          <w:szCs w:val="32"/>
          <w:lang w:val="en-US"/>
        </w:rPr>
      </w:pPr>
      <w:proofErr w:type="gramStart"/>
      <w:r>
        <w:rPr>
          <w:rFonts w:ascii="Times New Roman" w:hAnsi="Times New Roman"/>
          <w:b/>
          <w:sz w:val="32"/>
          <w:szCs w:val="32"/>
          <w:lang w:val="en-US"/>
        </w:rPr>
        <w:t>Jinoyat ishini ish qo’zg’atilganidan keyin yuborish.</w:t>
      </w:r>
      <w:proofErr w:type="gramEnd"/>
    </w:p>
    <w:p w:rsidR="001A58DC" w:rsidRDefault="001A58DC" w:rsidP="001A58DC">
      <w:pPr>
        <w:pStyle w:val="a3"/>
        <w:ind w:firstLine="708"/>
        <w:rPr>
          <w:rFonts w:ascii="Times New Roman" w:hAnsi="Times New Roman"/>
          <w:sz w:val="32"/>
          <w:szCs w:val="32"/>
          <w:lang w:val="en-US"/>
        </w:rPr>
      </w:pPr>
      <w:r>
        <w:rPr>
          <w:rFonts w:ascii="Times New Roman" w:hAnsi="Times New Roman"/>
          <w:sz w:val="32"/>
          <w:szCs w:val="32"/>
          <w:lang w:val="en-US"/>
        </w:rPr>
        <w:t xml:space="preserve">Jinoyat ishini qo’zg’atish </w:t>
      </w:r>
      <w:proofErr w:type="gramStart"/>
      <w:r>
        <w:rPr>
          <w:rFonts w:ascii="Times New Roman" w:hAnsi="Times New Roman"/>
          <w:sz w:val="32"/>
          <w:szCs w:val="32"/>
          <w:lang w:val="en-US"/>
        </w:rPr>
        <w:t>to’g’risida  qaror</w:t>
      </w:r>
      <w:proofErr w:type="gramEnd"/>
      <w:r>
        <w:rPr>
          <w:rFonts w:ascii="Times New Roman" w:hAnsi="Times New Roman"/>
          <w:sz w:val="32"/>
          <w:szCs w:val="32"/>
          <w:lang w:val="en-US"/>
        </w:rPr>
        <w:t xml:space="preserve"> yoki ajrim chiqarilganidan keyin ishni:</w:t>
      </w:r>
    </w:p>
    <w:p w:rsidR="001A58DC" w:rsidRDefault="001A58DC" w:rsidP="001A58DC">
      <w:pPr>
        <w:pStyle w:val="a3"/>
        <w:numPr>
          <w:ilvl w:val="0"/>
          <w:numId w:val="4"/>
        </w:numPr>
        <w:rPr>
          <w:rFonts w:ascii="Times New Roman" w:hAnsi="Times New Roman"/>
          <w:sz w:val="32"/>
          <w:szCs w:val="32"/>
          <w:lang w:val="en-US"/>
        </w:rPr>
      </w:pPr>
      <w:r>
        <w:rPr>
          <w:rFonts w:ascii="Times New Roman" w:hAnsi="Times New Roman"/>
          <w:sz w:val="32"/>
          <w:szCs w:val="32"/>
          <w:lang w:val="en-US"/>
        </w:rPr>
        <w:t>Sud – ishni dastlabki tergov yuritish uchun prokurorga yuboradi;</w:t>
      </w:r>
    </w:p>
    <w:p w:rsidR="001A58DC" w:rsidRDefault="001A58DC" w:rsidP="001A58DC">
      <w:pPr>
        <w:pStyle w:val="a3"/>
        <w:numPr>
          <w:ilvl w:val="0"/>
          <w:numId w:val="4"/>
        </w:numPr>
        <w:rPr>
          <w:rFonts w:ascii="Times New Roman" w:hAnsi="Times New Roman"/>
          <w:sz w:val="32"/>
          <w:szCs w:val="32"/>
          <w:lang w:val="en-US"/>
        </w:rPr>
      </w:pPr>
      <w:r>
        <w:rPr>
          <w:rFonts w:ascii="Times New Roman" w:hAnsi="Times New Roman"/>
          <w:sz w:val="32"/>
          <w:szCs w:val="32"/>
          <w:lang w:val="en-US"/>
        </w:rPr>
        <w:lastRenderedPageBreak/>
        <w:t>Prokuror – ish bo’yicha ushbu Kodeksning 345-moddasiga muvofiq dastlabki tergov olib boorish uchun tergovchiga yoki surishtiruv olib  boorish uchun surishtiruv organi boshli</w:t>
      </w:r>
      <w:r w:rsidR="00087B13">
        <w:rPr>
          <w:rFonts w:ascii="Times New Roman" w:hAnsi="Times New Roman"/>
          <w:sz w:val="32"/>
          <w:szCs w:val="32"/>
          <w:lang w:val="en-US"/>
        </w:rPr>
        <w:t>g’i</w:t>
      </w:r>
      <w:r>
        <w:rPr>
          <w:rFonts w:ascii="Times New Roman" w:hAnsi="Times New Roman"/>
          <w:sz w:val="32"/>
          <w:szCs w:val="32"/>
          <w:lang w:val="en-US"/>
        </w:rPr>
        <w:t>ga yuboradi yoxud o’zi dastlabki tergovni yuritishga kirishadi;</w:t>
      </w:r>
    </w:p>
    <w:p w:rsidR="001A58DC" w:rsidRDefault="001A58DC" w:rsidP="001A58DC">
      <w:pPr>
        <w:pStyle w:val="a3"/>
        <w:numPr>
          <w:ilvl w:val="0"/>
          <w:numId w:val="4"/>
        </w:numPr>
        <w:rPr>
          <w:rFonts w:ascii="Times New Roman" w:hAnsi="Times New Roman"/>
          <w:sz w:val="32"/>
          <w:szCs w:val="32"/>
          <w:lang w:val="en-US"/>
        </w:rPr>
      </w:pPr>
      <w:r>
        <w:rPr>
          <w:rFonts w:ascii="Times New Roman" w:hAnsi="Times New Roman"/>
          <w:sz w:val="32"/>
          <w:szCs w:val="32"/>
          <w:lang w:val="en-US"/>
        </w:rPr>
        <w:t>Tergovchi – dastlabki tergov yuritishga  kirishadi va bu haqda darhol prokurorni xabardor qiladi;</w:t>
      </w:r>
    </w:p>
    <w:p w:rsidR="001A58DC" w:rsidRDefault="001A58DC" w:rsidP="001A58DC">
      <w:pPr>
        <w:pStyle w:val="a3"/>
        <w:numPr>
          <w:ilvl w:val="0"/>
          <w:numId w:val="4"/>
        </w:numPr>
        <w:rPr>
          <w:rFonts w:ascii="Times New Roman" w:hAnsi="Times New Roman"/>
          <w:sz w:val="32"/>
          <w:szCs w:val="32"/>
          <w:lang w:val="en-US"/>
        </w:rPr>
      </w:pPr>
      <w:r>
        <w:rPr>
          <w:rFonts w:ascii="Times New Roman" w:hAnsi="Times New Roman"/>
          <w:sz w:val="32"/>
          <w:szCs w:val="32"/>
          <w:lang w:val="en-US"/>
        </w:rPr>
        <w:t>Surishtiruv organining boshli</w:t>
      </w:r>
      <w:r w:rsidR="00087B13">
        <w:rPr>
          <w:rFonts w:ascii="Times New Roman" w:hAnsi="Times New Roman"/>
          <w:sz w:val="32"/>
          <w:szCs w:val="32"/>
          <w:lang w:val="en-US"/>
        </w:rPr>
        <w:t>g’i</w:t>
      </w:r>
      <w:r>
        <w:rPr>
          <w:rFonts w:ascii="Times New Roman" w:hAnsi="Times New Roman"/>
          <w:sz w:val="32"/>
          <w:szCs w:val="32"/>
          <w:lang w:val="en-US"/>
        </w:rPr>
        <w:t xml:space="preserve"> – ishni surishtiruv o’tkazish uchun surishtiruvchiga yuboradi yoki o’zi surishtiruv yuritishga kirishadi va bu haqda darhol prokurorni xabardor qiladi;</w:t>
      </w:r>
    </w:p>
    <w:p w:rsidR="001A58DC" w:rsidRDefault="00306D17" w:rsidP="001A58DC">
      <w:pPr>
        <w:pStyle w:val="a3"/>
        <w:numPr>
          <w:ilvl w:val="0"/>
          <w:numId w:val="4"/>
        </w:numPr>
        <w:rPr>
          <w:rFonts w:ascii="Times New Roman" w:hAnsi="Times New Roman"/>
          <w:sz w:val="32"/>
          <w:szCs w:val="32"/>
          <w:lang w:val="en-US"/>
        </w:rPr>
      </w:pPr>
      <w:r>
        <w:rPr>
          <w:rFonts w:ascii="Times New Roman" w:hAnsi="Times New Roman"/>
          <w:sz w:val="32"/>
          <w:szCs w:val="32"/>
          <w:lang w:val="en-US"/>
        </w:rPr>
        <w:t xml:space="preserve">Surishtiruvchi – surishtiruv yuritishga kirishadi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bu haqda darhol prokurorni xabardor qiladi.</w:t>
      </w:r>
    </w:p>
    <w:p w:rsidR="00306D17" w:rsidRDefault="00306D17" w:rsidP="00306D17">
      <w:pPr>
        <w:pStyle w:val="a3"/>
        <w:ind w:left="1068"/>
        <w:jc w:val="center"/>
        <w:rPr>
          <w:rFonts w:ascii="Times New Roman" w:hAnsi="Times New Roman"/>
          <w:b/>
          <w:sz w:val="32"/>
          <w:szCs w:val="32"/>
          <w:lang w:val="en-US"/>
        </w:rPr>
      </w:pPr>
      <w:r>
        <w:rPr>
          <w:rFonts w:ascii="Times New Roman" w:hAnsi="Times New Roman"/>
          <w:b/>
          <w:sz w:val="32"/>
          <w:szCs w:val="32"/>
          <w:lang w:val="en-US"/>
        </w:rPr>
        <w:t xml:space="preserve">Jinoyat ishini qo’zg’atishning qonuniyligi ustidan </w:t>
      </w:r>
    </w:p>
    <w:p w:rsidR="00306D17" w:rsidRDefault="00306D17" w:rsidP="00306D17">
      <w:pPr>
        <w:pStyle w:val="a3"/>
        <w:ind w:left="1068"/>
        <w:jc w:val="center"/>
        <w:rPr>
          <w:rFonts w:ascii="Times New Roman" w:hAnsi="Times New Roman"/>
          <w:b/>
          <w:sz w:val="32"/>
          <w:szCs w:val="32"/>
          <w:lang w:val="en-US"/>
        </w:rPr>
      </w:pPr>
      <w:proofErr w:type="gramStart"/>
      <w:r>
        <w:rPr>
          <w:rFonts w:ascii="Times New Roman" w:hAnsi="Times New Roman"/>
          <w:b/>
          <w:sz w:val="32"/>
          <w:szCs w:val="32"/>
          <w:lang w:val="en-US"/>
        </w:rPr>
        <w:t>prokuror</w:t>
      </w:r>
      <w:proofErr w:type="gramEnd"/>
      <w:r>
        <w:rPr>
          <w:rFonts w:ascii="Times New Roman" w:hAnsi="Times New Roman"/>
          <w:b/>
          <w:sz w:val="32"/>
          <w:szCs w:val="32"/>
          <w:lang w:val="en-US"/>
        </w:rPr>
        <w:t xml:space="preserve"> nazorati.</w:t>
      </w:r>
    </w:p>
    <w:p w:rsidR="00306D17" w:rsidRDefault="00306D17" w:rsidP="00306D17">
      <w:pPr>
        <w:pStyle w:val="a3"/>
        <w:ind w:firstLine="708"/>
        <w:rPr>
          <w:rFonts w:ascii="Times New Roman" w:hAnsi="Times New Roman"/>
          <w:sz w:val="32"/>
          <w:szCs w:val="32"/>
          <w:lang w:val="en-US"/>
        </w:rPr>
      </w:pPr>
      <w:r>
        <w:rPr>
          <w:rFonts w:ascii="Times New Roman" w:hAnsi="Times New Roman"/>
          <w:sz w:val="32"/>
          <w:szCs w:val="32"/>
          <w:lang w:val="en-US"/>
        </w:rPr>
        <w:t>Jinoyat ishini qo’z’atishning qonuniyligi ustidan nazorat olib</w:t>
      </w:r>
    </w:p>
    <w:p w:rsidR="00306D17" w:rsidRDefault="00306D17" w:rsidP="00306D17">
      <w:pPr>
        <w:pStyle w:val="a3"/>
        <w:rPr>
          <w:rFonts w:ascii="Times New Roman" w:hAnsi="Times New Roman"/>
          <w:sz w:val="32"/>
          <w:szCs w:val="32"/>
          <w:lang w:val="en-US"/>
        </w:rPr>
      </w:pPr>
      <w:proofErr w:type="gramStart"/>
      <w:r>
        <w:rPr>
          <w:rFonts w:ascii="Times New Roman" w:hAnsi="Times New Roman"/>
          <w:sz w:val="32"/>
          <w:szCs w:val="32"/>
          <w:lang w:val="en-US"/>
        </w:rPr>
        <w:t>borayotgan</w:t>
      </w:r>
      <w:proofErr w:type="gramEnd"/>
      <w:r>
        <w:rPr>
          <w:rFonts w:ascii="Times New Roman" w:hAnsi="Times New Roman"/>
          <w:sz w:val="32"/>
          <w:szCs w:val="32"/>
          <w:lang w:val="en-US"/>
        </w:rPr>
        <w:t xml:space="preserve"> prokuror:</w:t>
      </w:r>
    </w:p>
    <w:p w:rsidR="00306D17" w:rsidRDefault="00306D17" w:rsidP="00306D17">
      <w:pPr>
        <w:pStyle w:val="a3"/>
        <w:numPr>
          <w:ilvl w:val="0"/>
          <w:numId w:val="5"/>
        </w:numPr>
        <w:rPr>
          <w:rFonts w:ascii="Times New Roman" w:hAnsi="Times New Roman"/>
          <w:sz w:val="32"/>
          <w:szCs w:val="32"/>
          <w:lang w:val="en-US"/>
        </w:rPr>
      </w:pPr>
      <w:r>
        <w:rPr>
          <w:rFonts w:ascii="Times New Roman" w:hAnsi="Times New Roman"/>
          <w:sz w:val="32"/>
          <w:szCs w:val="32"/>
          <w:lang w:val="en-US"/>
        </w:rPr>
        <w:t>Surishtiruvchining, surishtiruv organi boshli</w:t>
      </w:r>
      <w:r w:rsidR="00087B13">
        <w:rPr>
          <w:rFonts w:ascii="Times New Roman" w:hAnsi="Times New Roman"/>
          <w:sz w:val="32"/>
          <w:szCs w:val="32"/>
          <w:lang w:val="en-US"/>
        </w:rPr>
        <w:t>g’i</w:t>
      </w:r>
      <w:r>
        <w:rPr>
          <w:rFonts w:ascii="Times New Roman" w:hAnsi="Times New Roman"/>
          <w:sz w:val="32"/>
          <w:szCs w:val="32"/>
          <w:lang w:val="en-US"/>
        </w:rPr>
        <w:t>ning, tergovchining jinoyat ishini qo’zg’atish to’g’risida qarorini bekor qilishga va ish qo’zg’atishni rad qilishga;</w:t>
      </w:r>
    </w:p>
    <w:p w:rsidR="00306D17" w:rsidRDefault="00306D17" w:rsidP="00306D17">
      <w:pPr>
        <w:pStyle w:val="a3"/>
        <w:numPr>
          <w:ilvl w:val="0"/>
          <w:numId w:val="5"/>
        </w:numPr>
        <w:rPr>
          <w:rFonts w:ascii="Times New Roman" w:hAnsi="Times New Roman"/>
          <w:sz w:val="32"/>
          <w:szCs w:val="32"/>
          <w:lang w:val="en-US"/>
        </w:rPr>
      </w:pPr>
      <w:r>
        <w:rPr>
          <w:rFonts w:ascii="Times New Roman" w:hAnsi="Times New Roman"/>
          <w:sz w:val="32"/>
          <w:szCs w:val="32"/>
          <w:lang w:val="en-US"/>
        </w:rPr>
        <w:t>Surishtiruvchining, surishtiruv organi boshli</w:t>
      </w:r>
      <w:r w:rsidR="00087B13">
        <w:rPr>
          <w:rFonts w:ascii="Times New Roman" w:hAnsi="Times New Roman"/>
          <w:sz w:val="32"/>
          <w:szCs w:val="32"/>
          <w:lang w:val="en-US"/>
        </w:rPr>
        <w:t>g’i</w:t>
      </w:r>
      <w:r>
        <w:rPr>
          <w:rFonts w:ascii="Times New Roman" w:hAnsi="Times New Roman"/>
          <w:sz w:val="32"/>
          <w:szCs w:val="32"/>
          <w:lang w:val="en-US"/>
        </w:rPr>
        <w:t>ning, tergovchining jinoyat ishi qo’zg’atishni rad qilish to’g’risidagi qarorini bekor qilishga va ayni vaqtda ish qo’zg’atishga;</w:t>
      </w:r>
    </w:p>
    <w:p w:rsidR="00306D17" w:rsidRDefault="00306D17" w:rsidP="00306D17">
      <w:pPr>
        <w:pStyle w:val="a3"/>
        <w:numPr>
          <w:ilvl w:val="0"/>
          <w:numId w:val="5"/>
        </w:numPr>
        <w:rPr>
          <w:rFonts w:ascii="Times New Roman" w:hAnsi="Times New Roman"/>
          <w:sz w:val="32"/>
          <w:szCs w:val="32"/>
          <w:lang w:val="en-US"/>
        </w:rPr>
      </w:pPr>
      <w:r>
        <w:rPr>
          <w:rFonts w:ascii="Times New Roman" w:hAnsi="Times New Roman"/>
          <w:sz w:val="32"/>
          <w:szCs w:val="32"/>
          <w:lang w:val="en-US"/>
        </w:rPr>
        <w:t>Ish qo’zg’atish to’g’risidagi yoki ish qo’zg’atishni rad qilish to’g’risidagi sudning ajrimi ustidan yuqori sudga protest berishga haqlidir.</w:t>
      </w:r>
    </w:p>
    <w:p w:rsidR="00306D17" w:rsidRDefault="00306D17" w:rsidP="00306D17">
      <w:pPr>
        <w:pStyle w:val="a3"/>
        <w:rPr>
          <w:rFonts w:ascii="Times New Roman" w:hAnsi="Times New Roman"/>
          <w:sz w:val="32"/>
          <w:szCs w:val="32"/>
          <w:lang w:val="en-US"/>
        </w:rPr>
      </w:pPr>
    </w:p>
    <w:p w:rsidR="00306D17" w:rsidRDefault="00306D17" w:rsidP="00306D17">
      <w:pPr>
        <w:pStyle w:val="a3"/>
        <w:jc w:val="center"/>
        <w:rPr>
          <w:rFonts w:ascii="Times New Roman" w:hAnsi="Times New Roman"/>
          <w:b/>
          <w:sz w:val="32"/>
          <w:szCs w:val="32"/>
          <w:lang w:val="en-US"/>
        </w:rPr>
      </w:pPr>
      <w:proofErr w:type="gramStart"/>
      <w:r>
        <w:rPr>
          <w:rFonts w:ascii="Times New Roman" w:hAnsi="Times New Roman"/>
          <w:b/>
          <w:sz w:val="32"/>
          <w:szCs w:val="32"/>
          <w:lang w:val="en-US"/>
        </w:rPr>
        <w:t>Jinoyat ishi qo’zg’atish to’g’risidagi qaror ustidan shikoyat qilish.</w:t>
      </w:r>
      <w:proofErr w:type="gramEnd"/>
    </w:p>
    <w:p w:rsidR="00306D17" w:rsidRDefault="00306D17" w:rsidP="00306D17">
      <w:pPr>
        <w:pStyle w:val="a3"/>
        <w:rPr>
          <w:rFonts w:ascii="Times New Roman" w:hAnsi="Times New Roman"/>
          <w:sz w:val="32"/>
          <w:szCs w:val="32"/>
          <w:lang w:val="en-US"/>
        </w:rPr>
      </w:pPr>
      <w:r>
        <w:rPr>
          <w:rFonts w:ascii="Times New Roman" w:hAnsi="Times New Roman"/>
          <w:b/>
          <w:sz w:val="32"/>
          <w:szCs w:val="32"/>
          <w:lang w:val="en-US"/>
        </w:rPr>
        <w:tab/>
      </w:r>
      <w:proofErr w:type="gramStart"/>
      <w:r>
        <w:rPr>
          <w:rFonts w:ascii="Times New Roman" w:hAnsi="Times New Roman"/>
          <w:sz w:val="32"/>
          <w:szCs w:val="32"/>
          <w:lang w:val="en-US"/>
        </w:rPr>
        <w:t>Prokurorning jinoyat ishi qo’zg’atish to’g’risidagi qarori ustidan yuqori turuvchi prokurorga shikoyat qilinishi mumkin.</w:t>
      </w:r>
      <w:proofErr w:type="gramEnd"/>
      <w:r>
        <w:rPr>
          <w:rFonts w:ascii="Times New Roman" w:hAnsi="Times New Roman"/>
          <w:sz w:val="32"/>
          <w:szCs w:val="32"/>
          <w:lang w:val="en-US"/>
        </w:rPr>
        <w:t xml:space="preserve"> Surishtiruvchi yoki </w:t>
      </w:r>
      <w:proofErr w:type="gramStart"/>
      <w:r>
        <w:rPr>
          <w:rFonts w:ascii="Times New Roman" w:hAnsi="Times New Roman"/>
          <w:sz w:val="32"/>
          <w:szCs w:val="32"/>
          <w:lang w:val="en-US"/>
        </w:rPr>
        <w:t>surishtiruv  organi</w:t>
      </w:r>
      <w:proofErr w:type="gramEnd"/>
      <w:r>
        <w:rPr>
          <w:rFonts w:ascii="Times New Roman" w:hAnsi="Times New Roman"/>
          <w:sz w:val="32"/>
          <w:szCs w:val="32"/>
          <w:lang w:val="en-US"/>
        </w:rPr>
        <w:t xml:space="preserve"> boshli</w:t>
      </w:r>
      <w:r w:rsidR="00087B13">
        <w:rPr>
          <w:rFonts w:ascii="Times New Roman" w:hAnsi="Times New Roman"/>
          <w:sz w:val="32"/>
          <w:szCs w:val="32"/>
          <w:lang w:val="en-US"/>
        </w:rPr>
        <w:t>g’i</w:t>
      </w:r>
      <w:r>
        <w:rPr>
          <w:rFonts w:ascii="Times New Roman" w:hAnsi="Times New Roman"/>
          <w:sz w:val="32"/>
          <w:szCs w:val="32"/>
          <w:lang w:val="en-US"/>
        </w:rPr>
        <w:t>ning, tergovchining ish qo’zg’atish to’g’risidagi qarorning prokuror tomonidan bekor qilinishi ustidan ham xuddi shunday tartibda shikoyat qilinishi mumkin.</w:t>
      </w:r>
    </w:p>
    <w:p w:rsidR="00306D17" w:rsidRDefault="00306D17" w:rsidP="00306D17">
      <w:pPr>
        <w:pStyle w:val="a3"/>
        <w:rPr>
          <w:rFonts w:ascii="Times New Roman" w:hAnsi="Times New Roman"/>
          <w:sz w:val="32"/>
          <w:szCs w:val="32"/>
          <w:lang w:val="en-US"/>
        </w:rPr>
      </w:pPr>
      <w:r>
        <w:rPr>
          <w:rFonts w:ascii="Times New Roman" w:hAnsi="Times New Roman"/>
          <w:sz w:val="32"/>
          <w:szCs w:val="32"/>
          <w:lang w:val="en-US"/>
        </w:rPr>
        <w:tab/>
        <w:t>Surishtirvchining, surishtiruv organi boshli</w:t>
      </w:r>
      <w:r w:rsidR="00087B13">
        <w:rPr>
          <w:rFonts w:ascii="Times New Roman" w:hAnsi="Times New Roman"/>
          <w:sz w:val="32"/>
          <w:szCs w:val="32"/>
          <w:lang w:val="en-US"/>
        </w:rPr>
        <w:t>g’i</w:t>
      </w:r>
      <w:r>
        <w:rPr>
          <w:rFonts w:ascii="Times New Roman" w:hAnsi="Times New Roman"/>
          <w:sz w:val="32"/>
          <w:szCs w:val="32"/>
          <w:lang w:val="en-US"/>
        </w:rPr>
        <w:t>ning, tergovchining ish qo’zg’atishni rad qilish to’g’risidagi qarori ustidan prokurorga, prokurorning ish qo’zg’atishni</w:t>
      </w:r>
      <w:r w:rsidR="00167284">
        <w:rPr>
          <w:rFonts w:ascii="Times New Roman" w:hAnsi="Times New Roman"/>
          <w:sz w:val="32"/>
          <w:szCs w:val="32"/>
          <w:lang w:val="en-US"/>
        </w:rPr>
        <w:t xml:space="preserve"> rad qilish to’g’risidagiqarori ustidan yuqori turuvchi prokurorga, sudning ajrimi ustidan esa yuqori sudga shikoyat qilinishi mumkin.</w:t>
      </w:r>
    </w:p>
    <w:p w:rsidR="00167284" w:rsidRDefault="00167284" w:rsidP="00306D17">
      <w:pPr>
        <w:pStyle w:val="a3"/>
        <w:rPr>
          <w:rFonts w:ascii="Times New Roman" w:hAnsi="Times New Roman"/>
          <w:sz w:val="32"/>
          <w:szCs w:val="32"/>
          <w:lang w:val="en-US"/>
        </w:rPr>
      </w:pPr>
    </w:p>
    <w:p w:rsidR="00167284" w:rsidRDefault="00167284" w:rsidP="00167284">
      <w:pPr>
        <w:pStyle w:val="a3"/>
        <w:jc w:val="center"/>
        <w:rPr>
          <w:rFonts w:ascii="Times New Roman" w:hAnsi="Times New Roman"/>
          <w:b/>
          <w:sz w:val="32"/>
          <w:szCs w:val="32"/>
          <w:lang w:val="en-US"/>
        </w:rPr>
      </w:pPr>
      <w:r>
        <w:rPr>
          <w:rFonts w:ascii="Times New Roman" w:hAnsi="Times New Roman"/>
          <w:b/>
          <w:sz w:val="32"/>
          <w:szCs w:val="32"/>
          <w:lang w:val="en-US"/>
        </w:rPr>
        <w:t>SURISHTIRUV</w:t>
      </w:r>
    </w:p>
    <w:p w:rsidR="00167284" w:rsidRDefault="00167284" w:rsidP="00167284">
      <w:pPr>
        <w:pStyle w:val="a3"/>
        <w:jc w:val="center"/>
        <w:rPr>
          <w:rFonts w:ascii="Times New Roman" w:hAnsi="Times New Roman"/>
          <w:b/>
          <w:sz w:val="32"/>
          <w:szCs w:val="32"/>
          <w:lang w:val="en-US"/>
        </w:rPr>
      </w:pPr>
      <w:proofErr w:type="gramStart"/>
      <w:r>
        <w:rPr>
          <w:rFonts w:ascii="Times New Roman" w:hAnsi="Times New Roman"/>
          <w:b/>
          <w:sz w:val="32"/>
          <w:szCs w:val="32"/>
          <w:lang w:val="en-US"/>
        </w:rPr>
        <w:t>Surishtiruvning vazifalari.</w:t>
      </w:r>
      <w:proofErr w:type="gramEnd"/>
    </w:p>
    <w:p w:rsidR="00167284" w:rsidRDefault="00167284" w:rsidP="00167284">
      <w:pPr>
        <w:pStyle w:val="a3"/>
        <w:rPr>
          <w:rFonts w:ascii="Times New Roman" w:hAnsi="Times New Roman"/>
          <w:sz w:val="32"/>
          <w:szCs w:val="32"/>
          <w:lang w:val="en-US"/>
        </w:rPr>
      </w:pPr>
      <w:r>
        <w:rPr>
          <w:rFonts w:ascii="Times New Roman" w:hAnsi="Times New Roman"/>
          <w:sz w:val="32"/>
          <w:szCs w:val="32"/>
          <w:lang w:val="en-US"/>
        </w:rPr>
        <w:lastRenderedPageBreak/>
        <w:tab/>
        <w:t>Surishtiruv:</w:t>
      </w:r>
    </w:p>
    <w:p w:rsidR="00167284" w:rsidRDefault="00167284" w:rsidP="00167284">
      <w:pPr>
        <w:pStyle w:val="a3"/>
        <w:numPr>
          <w:ilvl w:val="0"/>
          <w:numId w:val="6"/>
        </w:numPr>
        <w:rPr>
          <w:rFonts w:ascii="Times New Roman" w:hAnsi="Times New Roman"/>
          <w:sz w:val="32"/>
          <w:szCs w:val="32"/>
          <w:lang w:val="en-US"/>
        </w:rPr>
      </w:pPr>
      <w:r>
        <w:rPr>
          <w:rFonts w:ascii="Times New Roman" w:hAnsi="Times New Roman"/>
          <w:sz w:val="32"/>
          <w:szCs w:val="32"/>
          <w:lang w:val="en-US"/>
        </w:rPr>
        <w:t>Jinoyatning oldini olish yoki unga yo’q qo’ymaslik;</w:t>
      </w:r>
    </w:p>
    <w:p w:rsidR="00167284" w:rsidRDefault="00167284" w:rsidP="00167284">
      <w:pPr>
        <w:pStyle w:val="a3"/>
        <w:numPr>
          <w:ilvl w:val="0"/>
          <w:numId w:val="6"/>
        </w:numPr>
        <w:rPr>
          <w:rFonts w:ascii="Times New Roman" w:hAnsi="Times New Roman"/>
          <w:sz w:val="32"/>
          <w:szCs w:val="32"/>
          <w:lang w:val="en-US"/>
        </w:rPr>
      </w:pPr>
      <w:r>
        <w:rPr>
          <w:rFonts w:ascii="Times New Roman" w:hAnsi="Times New Roman"/>
          <w:sz w:val="32"/>
          <w:szCs w:val="32"/>
          <w:lang w:val="en-US"/>
        </w:rPr>
        <w:t>Dalillarni to’plash va saqlash;</w:t>
      </w:r>
    </w:p>
    <w:p w:rsidR="00167284" w:rsidRDefault="00167284" w:rsidP="00167284">
      <w:pPr>
        <w:pStyle w:val="a3"/>
        <w:numPr>
          <w:ilvl w:val="0"/>
          <w:numId w:val="6"/>
        </w:numPr>
        <w:rPr>
          <w:rFonts w:ascii="Times New Roman" w:hAnsi="Times New Roman"/>
          <w:sz w:val="32"/>
          <w:szCs w:val="32"/>
          <w:lang w:val="en-US"/>
        </w:rPr>
      </w:pPr>
      <w:r>
        <w:rPr>
          <w:rFonts w:ascii="Times New Roman" w:hAnsi="Times New Roman"/>
          <w:sz w:val="32"/>
          <w:szCs w:val="32"/>
          <w:lang w:val="en-US"/>
        </w:rPr>
        <w:t>Jinoyat sodir etishda gumon qilinganlarni ushlash va yashiringan gumon qilinuvchilarni hamda ayblanuvchilarni qidirib topsih;</w:t>
      </w:r>
    </w:p>
    <w:p w:rsidR="00167284" w:rsidRDefault="00167284" w:rsidP="00167284">
      <w:pPr>
        <w:pStyle w:val="a3"/>
        <w:numPr>
          <w:ilvl w:val="0"/>
          <w:numId w:val="6"/>
        </w:numPr>
        <w:rPr>
          <w:rFonts w:ascii="Times New Roman" w:hAnsi="Times New Roman"/>
          <w:sz w:val="32"/>
          <w:szCs w:val="32"/>
          <w:lang w:val="en-US"/>
        </w:rPr>
      </w:pPr>
      <w:r>
        <w:rPr>
          <w:rFonts w:ascii="Times New Roman" w:hAnsi="Times New Roman"/>
          <w:sz w:val="32"/>
          <w:szCs w:val="32"/>
          <w:lang w:val="en-US"/>
        </w:rPr>
        <w:t>Jinoyat tufayli yetkazilgan moddiy ziyon qoplanishini ta’minlash uchun kechiktirib bo’lmadigan tergov harakatlarini yuritishdan iborat.</w:t>
      </w:r>
    </w:p>
    <w:p w:rsidR="00167284" w:rsidRDefault="00167284" w:rsidP="00167284">
      <w:pPr>
        <w:pStyle w:val="a3"/>
        <w:ind w:left="708"/>
        <w:rPr>
          <w:rFonts w:ascii="Times New Roman" w:hAnsi="Times New Roman"/>
          <w:sz w:val="32"/>
          <w:szCs w:val="32"/>
          <w:lang w:val="en-US"/>
        </w:rPr>
      </w:pPr>
      <w:r>
        <w:rPr>
          <w:rFonts w:ascii="Times New Roman" w:hAnsi="Times New Roman"/>
          <w:sz w:val="32"/>
          <w:szCs w:val="32"/>
          <w:lang w:val="en-US"/>
        </w:rPr>
        <w:t xml:space="preserve">Surishtiruv organlari zimmasiga jinoyat alomatlarini </w:t>
      </w:r>
      <w:proofErr w:type="gramStart"/>
      <w:r>
        <w:rPr>
          <w:rFonts w:ascii="Times New Roman" w:hAnsi="Times New Roman"/>
          <w:sz w:val="32"/>
          <w:szCs w:val="32"/>
          <w:lang w:val="en-US"/>
        </w:rPr>
        <w:t>va  jinoyat</w:t>
      </w:r>
      <w:proofErr w:type="gramEnd"/>
      <w:r>
        <w:rPr>
          <w:rFonts w:ascii="Times New Roman" w:hAnsi="Times New Roman"/>
          <w:sz w:val="32"/>
          <w:szCs w:val="32"/>
          <w:lang w:val="en-US"/>
        </w:rPr>
        <w:t xml:space="preserve"> sodir etgan shaxslarni toppish, ushby Kodeksning qoidalariga muvofiq tekshirib chiqilganidan so’ng jinoyat ishi yuzasidan dalil tariqasida foydalanish mumkin bo’lgan ma’lumotlarni aniqlash  maqsadida ilmiy-texnika vositalarini qo’llagan holda zarur choralarni ko’rish yuklatildi. Ichki ishlar, Milliy xavfsizlik xizmati organlari va O’zbekiston Respublikasi Bosh Prokuraturasi huzuridagi soliq va valyutaga oid </w:t>
      </w:r>
      <w:proofErr w:type="gramStart"/>
      <w:r>
        <w:rPr>
          <w:rFonts w:ascii="Times New Roman" w:hAnsi="Times New Roman"/>
          <w:sz w:val="32"/>
          <w:szCs w:val="32"/>
          <w:lang w:val="en-US"/>
        </w:rPr>
        <w:t>jinoyatlarga  qarshi</w:t>
      </w:r>
      <w:proofErr w:type="gramEnd"/>
      <w:r>
        <w:rPr>
          <w:rFonts w:ascii="Times New Roman" w:hAnsi="Times New Roman"/>
          <w:sz w:val="32"/>
          <w:szCs w:val="32"/>
          <w:lang w:val="en-US"/>
        </w:rPr>
        <w:t xml:space="preserve"> kurashish departamenti va uning joylardagi bo’linmalari bu maqsadda tezkor-qidiruv choralarini ham ko’rishga haqilidir.</w:t>
      </w:r>
    </w:p>
    <w:p w:rsidR="00167284" w:rsidRDefault="00167284" w:rsidP="00167284">
      <w:pPr>
        <w:pStyle w:val="a3"/>
        <w:ind w:left="708"/>
        <w:rPr>
          <w:rFonts w:ascii="Times New Roman" w:hAnsi="Times New Roman"/>
          <w:sz w:val="32"/>
          <w:szCs w:val="32"/>
          <w:lang w:val="en-US"/>
        </w:rPr>
      </w:pPr>
    </w:p>
    <w:p w:rsidR="00167284" w:rsidRDefault="00167284" w:rsidP="00167284">
      <w:pPr>
        <w:pStyle w:val="a3"/>
        <w:ind w:left="708"/>
        <w:jc w:val="center"/>
        <w:rPr>
          <w:rFonts w:ascii="Times New Roman" w:hAnsi="Times New Roman"/>
          <w:b/>
          <w:sz w:val="32"/>
          <w:szCs w:val="32"/>
          <w:lang w:val="en-US"/>
        </w:rPr>
      </w:pPr>
      <w:proofErr w:type="gramStart"/>
      <w:r>
        <w:rPr>
          <w:rFonts w:ascii="Times New Roman" w:hAnsi="Times New Roman"/>
          <w:b/>
          <w:sz w:val="32"/>
          <w:szCs w:val="32"/>
          <w:lang w:val="en-US"/>
        </w:rPr>
        <w:t>Surishtiruvning boshlanishi.</w:t>
      </w:r>
      <w:proofErr w:type="gramEnd"/>
    </w:p>
    <w:p w:rsidR="00167284" w:rsidRDefault="00167284" w:rsidP="00167284">
      <w:pPr>
        <w:pStyle w:val="a3"/>
        <w:ind w:left="708"/>
        <w:rPr>
          <w:rFonts w:ascii="Times New Roman" w:hAnsi="Times New Roman"/>
          <w:sz w:val="32"/>
          <w:szCs w:val="32"/>
          <w:lang w:val="en-US"/>
        </w:rPr>
      </w:pPr>
      <w:r>
        <w:rPr>
          <w:rFonts w:ascii="Times New Roman" w:hAnsi="Times New Roman"/>
          <w:sz w:val="32"/>
          <w:szCs w:val="32"/>
          <w:lang w:val="en-US"/>
        </w:rPr>
        <w:tab/>
        <w:t xml:space="preserve">Surishtiruvchi jinoyat ishini qo’zg’atganidan keyin yoki prokuror yoxud surishtiruv </w:t>
      </w:r>
      <w:proofErr w:type="gramStart"/>
      <w:r>
        <w:rPr>
          <w:rFonts w:ascii="Times New Roman" w:hAnsi="Times New Roman"/>
          <w:sz w:val="32"/>
          <w:szCs w:val="32"/>
          <w:lang w:val="en-US"/>
        </w:rPr>
        <w:t>organining  boshli</w:t>
      </w:r>
      <w:r w:rsidR="00087B13">
        <w:rPr>
          <w:rFonts w:ascii="Times New Roman" w:hAnsi="Times New Roman"/>
          <w:sz w:val="32"/>
          <w:szCs w:val="32"/>
          <w:lang w:val="en-US"/>
        </w:rPr>
        <w:t>g’i</w:t>
      </w:r>
      <w:proofErr w:type="gramEnd"/>
      <w:r>
        <w:rPr>
          <w:rFonts w:ascii="Times New Roman" w:hAnsi="Times New Roman"/>
          <w:sz w:val="32"/>
          <w:szCs w:val="32"/>
          <w:lang w:val="en-US"/>
        </w:rPr>
        <w:t xml:space="preserve"> tomonidan qo’zg’atilgan ishni olgach, darhol uni o’z ish yurituviga qabul qiladi va kechiktirib bo’lmaydigan  tergov harakatlarini</w:t>
      </w:r>
      <w:r w:rsidR="00603AE0">
        <w:rPr>
          <w:rFonts w:ascii="Times New Roman" w:hAnsi="Times New Roman"/>
          <w:sz w:val="32"/>
          <w:szCs w:val="32"/>
          <w:lang w:val="en-US"/>
        </w:rPr>
        <w:t xml:space="preserve"> bajarishga kirishadi.</w:t>
      </w:r>
    </w:p>
    <w:p w:rsidR="00603AE0" w:rsidRDefault="00603AE0" w:rsidP="00167284">
      <w:pPr>
        <w:pStyle w:val="a3"/>
        <w:ind w:left="708"/>
        <w:rPr>
          <w:rFonts w:ascii="Times New Roman" w:hAnsi="Times New Roman"/>
          <w:sz w:val="32"/>
          <w:szCs w:val="32"/>
          <w:lang w:val="en-US"/>
        </w:rPr>
      </w:pPr>
    </w:p>
    <w:p w:rsidR="00603AE0" w:rsidRDefault="00603AE0" w:rsidP="00603AE0">
      <w:pPr>
        <w:pStyle w:val="a3"/>
        <w:ind w:left="708"/>
        <w:jc w:val="center"/>
        <w:rPr>
          <w:rFonts w:ascii="Times New Roman" w:hAnsi="Times New Roman"/>
          <w:sz w:val="32"/>
          <w:szCs w:val="32"/>
          <w:lang w:val="en-US"/>
        </w:rPr>
      </w:pPr>
      <w:proofErr w:type="gramStart"/>
      <w:r>
        <w:rPr>
          <w:rFonts w:ascii="Times New Roman" w:hAnsi="Times New Roman"/>
          <w:b/>
          <w:sz w:val="32"/>
          <w:szCs w:val="32"/>
          <w:lang w:val="en-US"/>
        </w:rPr>
        <w:t>Surishtiruv yuritish muddati.</w:t>
      </w:r>
      <w:proofErr w:type="gramEnd"/>
    </w:p>
    <w:p w:rsidR="00603AE0" w:rsidRDefault="00603AE0" w:rsidP="00603AE0">
      <w:pPr>
        <w:pStyle w:val="a3"/>
        <w:ind w:left="708"/>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Jinoyat ishi yuzasidan surishtiruv o’n sutkadan oshmagan muddatda tamomlanishi lozim.</w:t>
      </w:r>
      <w:proofErr w:type="gramEnd"/>
    </w:p>
    <w:p w:rsidR="00603AE0" w:rsidRDefault="00603AE0" w:rsidP="00603AE0">
      <w:pPr>
        <w:pStyle w:val="a3"/>
        <w:ind w:left="708"/>
        <w:rPr>
          <w:rFonts w:ascii="Times New Roman" w:hAnsi="Times New Roman"/>
          <w:sz w:val="32"/>
          <w:szCs w:val="32"/>
          <w:lang w:val="en-US"/>
        </w:rPr>
      </w:pPr>
    </w:p>
    <w:p w:rsidR="00603AE0" w:rsidRDefault="00603AE0" w:rsidP="00603AE0">
      <w:pPr>
        <w:pStyle w:val="a3"/>
        <w:ind w:left="708"/>
        <w:jc w:val="center"/>
        <w:rPr>
          <w:rFonts w:ascii="Times New Roman" w:hAnsi="Times New Roman"/>
          <w:sz w:val="32"/>
          <w:szCs w:val="32"/>
          <w:lang w:val="en-US"/>
        </w:rPr>
      </w:pPr>
      <w:proofErr w:type="gramStart"/>
      <w:r>
        <w:rPr>
          <w:rFonts w:ascii="Times New Roman" w:hAnsi="Times New Roman"/>
          <w:b/>
          <w:sz w:val="32"/>
          <w:szCs w:val="32"/>
          <w:lang w:val="en-US"/>
        </w:rPr>
        <w:t>Surishtiruvni tamomlash.</w:t>
      </w:r>
      <w:proofErr w:type="gramEnd"/>
    </w:p>
    <w:p w:rsidR="00603AE0" w:rsidRDefault="00603AE0" w:rsidP="00603AE0">
      <w:pPr>
        <w:pStyle w:val="a3"/>
        <w:ind w:left="708"/>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Surishtiruv jinoyat ishini tergovchiga o’tkazish yoki ishni taraflarning yarashuvi uchun sudga yuborish to’g’risidagi qaror bilan yoxud amnistiya aktiga asosan jinoyat ishini tugatish haqida sudga iltimosnoma kiritish to’g’risidagi taqdimnoma bila birga prokurorga yuborish bilan tamomlanmoqda.</w:t>
      </w:r>
      <w:proofErr w:type="gramEnd"/>
    </w:p>
    <w:p w:rsidR="00603AE0" w:rsidRDefault="00603AE0" w:rsidP="00603AE0">
      <w:pPr>
        <w:pStyle w:val="a3"/>
        <w:ind w:left="708"/>
        <w:rPr>
          <w:rFonts w:ascii="Times New Roman" w:hAnsi="Times New Roman"/>
          <w:sz w:val="32"/>
          <w:szCs w:val="32"/>
          <w:lang w:val="en-US"/>
        </w:rPr>
      </w:pPr>
      <w:r>
        <w:rPr>
          <w:rFonts w:ascii="Times New Roman" w:hAnsi="Times New Roman"/>
          <w:sz w:val="32"/>
          <w:szCs w:val="32"/>
          <w:lang w:val="en-US"/>
        </w:rPr>
        <w:tab/>
        <w:t>Surishtiruvchi quyidagi hollarda surishtiruv yuritish muddati o’tishini kutmasdan ishni darhol tergovchiga yoki prokurorga o’tkazishi lozim, basharti:</w:t>
      </w:r>
    </w:p>
    <w:p w:rsidR="00603AE0" w:rsidRDefault="00603AE0" w:rsidP="00603AE0">
      <w:pPr>
        <w:pStyle w:val="a3"/>
        <w:numPr>
          <w:ilvl w:val="0"/>
          <w:numId w:val="7"/>
        </w:numPr>
        <w:rPr>
          <w:rFonts w:ascii="Times New Roman" w:hAnsi="Times New Roman"/>
          <w:sz w:val="32"/>
          <w:szCs w:val="32"/>
          <w:lang w:val="en-US"/>
        </w:rPr>
      </w:pPr>
      <w:r>
        <w:rPr>
          <w:rFonts w:ascii="Times New Roman" w:hAnsi="Times New Roman"/>
          <w:sz w:val="32"/>
          <w:szCs w:val="32"/>
          <w:lang w:val="en-US"/>
        </w:rPr>
        <w:lastRenderedPageBreak/>
        <w:t>O</w:t>
      </w:r>
      <w:r w:rsidR="00087B13">
        <w:rPr>
          <w:rFonts w:ascii="Times New Roman" w:hAnsi="Times New Roman"/>
          <w:sz w:val="32"/>
          <w:szCs w:val="32"/>
          <w:lang w:val="en-US"/>
        </w:rPr>
        <w:t>g’i</w:t>
      </w:r>
      <w:r>
        <w:rPr>
          <w:rFonts w:ascii="Times New Roman" w:hAnsi="Times New Roman"/>
          <w:sz w:val="32"/>
          <w:szCs w:val="32"/>
          <w:lang w:val="en-US"/>
        </w:rPr>
        <w:t>r yoki o’ta o</w:t>
      </w:r>
      <w:r w:rsidR="00087B13">
        <w:rPr>
          <w:rFonts w:ascii="Times New Roman" w:hAnsi="Times New Roman"/>
          <w:sz w:val="32"/>
          <w:szCs w:val="32"/>
          <w:lang w:val="en-US"/>
        </w:rPr>
        <w:t>g’i</w:t>
      </w:r>
      <w:r>
        <w:rPr>
          <w:rFonts w:ascii="Times New Roman" w:hAnsi="Times New Roman"/>
          <w:sz w:val="32"/>
          <w:szCs w:val="32"/>
          <w:lang w:val="en-US"/>
        </w:rPr>
        <w:t>r jinoyat aniqlangan bo’lsa;</w:t>
      </w:r>
    </w:p>
    <w:p w:rsidR="00603AE0" w:rsidRDefault="00603AE0" w:rsidP="00603AE0">
      <w:pPr>
        <w:pStyle w:val="a3"/>
        <w:numPr>
          <w:ilvl w:val="0"/>
          <w:numId w:val="7"/>
        </w:numPr>
        <w:rPr>
          <w:rFonts w:ascii="Times New Roman" w:hAnsi="Times New Roman"/>
          <w:sz w:val="32"/>
          <w:szCs w:val="32"/>
          <w:lang w:val="en-US"/>
        </w:rPr>
      </w:pPr>
      <w:r>
        <w:rPr>
          <w:rFonts w:ascii="Times New Roman" w:hAnsi="Times New Roman"/>
          <w:sz w:val="32"/>
          <w:szCs w:val="32"/>
          <w:lang w:val="en-US"/>
        </w:rPr>
        <w:t>Gumon qilinuvchiga nisbatan qamoqqa olish tarzidagi ehtiyot chorasini qo’llash yoki muayyan shaxsni ayblanuvchi tariqasida ishda ishtirok etishga jalb qilish uchun asoslar aniqlangan bo’lsa;</w:t>
      </w:r>
    </w:p>
    <w:p w:rsidR="00603AE0" w:rsidRDefault="00603AE0" w:rsidP="00603AE0">
      <w:pPr>
        <w:pStyle w:val="a3"/>
        <w:numPr>
          <w:ilvl w:val="0"/>
          <w:numId w:val="7"/>
        </w:numPr>
        <w:rPr>
          <w:rFonts w:ascii="Times New Roman" w:hAnsi="Times New Roman"/>
          <w:sz w:val="32"/>
          <w:szCs w:val="32"/>
          <w:lang w:val="en-US"/>
        </w:rPr>
      </w:pPr>
      <w:r>
        <w:rPr>
          <w:rFonts w:ascii="Times New Roman" w:hAnsi="Times New Roman"/>
          <w:sz w:val="32"/>
          <w:szCs w:val="32"/>
          <w:lang w:val="en-US"/>
        </w:rPr>
        <w:t>Ishni tugatish uchun asoslar aniqlangan bolsa;</w:t>
      </w:r>
    </w:p>
    <w:p w:rsidR="00603AE0" w:rsidRDefault="00603AE0" w:rsidP="00603AE0">
      <w:pPr>
        <w:pStyle w:val="a3"/>
        <w:numPr>
          <w:ilvl w:val="0"/>
          <w:numId w:val="7"/>
        </w:numPr>
        <w:rPr>
          <w:rFonts w:ascii="Times New Roman" w:hAnsi="Times New Roman"/>
          <w:sz w:val="32"/>
          <w:szCs w:val="32"/>
          <w:lang w:val="en-US"/>
        </w:rPr>
      </w:pPr>
      <w:r>
        <w:rPr>
          <w:rFonts w:ascii="Times New Roman" w:hAnsi="Times New Roman"/>
          <w:sz w:val="32"/>
          <w:szCs w:val="32"/>
          <w:lang w:val="en-US"/>
        </w:rPr>
        <w:t>Tergovchi ishning o’z yurituvchiga  berilishini talab qilgan bo’lsa;</w:t>
      </w:r>
    </w:p>
    <w:p w:rsidR="00603AE0" w:rsidRDefault="00603AE0" w:rsidP="00603AE0">
      <w:pPr>
        <w:pStyle w:val="a3"/>
        <w:ind w:left="1068"/>
        <w:rPr>
          <w:rFonts w:ascii="Times New Roman" w:hAnsi="Times New Roman"/>
          <w:sz w:val="32"/>
          <w:szCs w:val="32"/>
          <w:lang w:val="en-US"/>
        </w:rPr>
      </w:pPr>
      <w:proofErr w:type="gramStart"/>
      <w:r>
        <w:rPr>
          <w:rFonts w:ascii="Times New Roman" w:hAnsi="Times New Roman"/>
          <w:sz w:val="32"/>
          <w:szCs w:val="32"/>
          <w:lang w:val="en-US"/>
        </w:rPr>
        <w:t>Surishtiruvchi ishni tergovchiga o’tkazish haqida qaror chiqaradi.</w:t>
      </w:r>
      <w:proofErr w:type="gramEnd"/>
    </w:p>
    <w:p w:rsidR="00603AE0" w:rsidRDefault="00603AE0" w:rsidP="00603AE0">
      <w:pPr>
        <w:pStyle w:val="a3"/>
        <w:rPr>
          <w:rFonts w:ascii="Times New Roman" w:hAnsi="Times New Roman"/>
          <w:sz w:val="32"/>
          <w:szCs w:val="32"/>
          <w:lang w:val="en-US"/>
        </w:rPr>
      </w:pPr>
    </w:p>
    <w:p w:rsidR="00603AE0" w:rsidRDefault="00603AE0" w:rsidP="00603AE0">
      <w:pPr>
        <w:pStyle w:val="a3"/>
        <w:jc w:val="center"/>
        <w:rPr>
          <w:rFonts w:ascii="Times New Roman" w:hAnsi="Times New Roman"/>
          <w:b/>
          <w:sz w:val="32"/>
          <w:szCs w:val="32"/>
          <w:lang w:val="en-US"/>
        </w:rPr>
      </w:pPr>
      <w:r>
        <w:rPr>
          <w:rFonts w:ascii="Times New Roman" w:hAnsi="Times New Roman"/>
          <w:b/>
          <w:sz w:val="32"/>
          <w:szCs w:val="32"/>
          <w:lang w:val="en-US"/>
        </w:rPr>
        <w:t xml:space="preserve">Tergovchining topshiriqlari, ko’rsatmalari </w:t>
      </w:r>
      <w:proofErr w:type="gramStart"/>
      <w:r>
        <w:rPr>
          <w:rFonts w:ascii="Times New Roman" w:hAnsi="Times New Roman"/>
          <w:b/>
          <w:sz w:val="32"/>
          <w:szCs w:val="32"/>
          <w:lang w:val="en-US"/>
        </w:rPr>
        <w:t>va</w:t>
      </w:r>
      <w:proofErr w:type="gramEnd"/>
      <w:r>
        <w:rPr>
          <w:rFonts w:ascii="Times New Roman" w:hAnsi="Times New Roman"/>
          <w:b/>
          <w:sz w:val="32"/>
          <w:szCs w:val="32"/>
          <w:lang w:val="en-US"/>
        </w:rPr>
        <w:t xml:space="preserve"> talabalrining surishtiruvchi tomonidan bajarilishi.</w:t>
      </w:r>
    </w:p>
    <w:p w:rsidR="00603AE0" w:rsidRDefault="00603AE0" w:rsidP="00603AE0">
      <w:pPr>
        <w:pStyle w:val="a3"/>
        <w:rPr>
          <w:rFonts w:ascii="Times New Roman" w:hAnsi="Times New Roman"/>
          <w:sz w:val="32"/>
          <w:szCs w:val="32"/>
          <w:lang w:val="en-US"/>
        </w:rPr>
      </w:pPr>
      <w:r>
        <w:rPr>
          <w:rFonts w:ascii="Times New Roman" w:hAnsi="Times New Roman"/>
          <w:sz w:val="32"/>
          <w:szCs w:val="32"/>
          <w:lang w:val="en-US"/>
        </w:rPr>
        <w:tab/>
        <w:t xml:space="preserve">Tergovchining tergov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qidiruv harakatlarini bajarish to’g’risidagi topshiriqlarini surishtiruvchi terovchining ijro etish shartlari, tartibi va muddaltlari xususidagi ko’rsatmalariga muvofiq bajarishi shart.</w:t>
      </w:r>
    </w:p>
    <w:p w:rsidR="00603AE0" w:rsidRDefault="00603AE0" w:rsidP="00603AE0">
      <w:pPr>
        <w:pStyle w:val="a3"/>
        <w:rPr>
          <w:rFonts w:ascii="Times New Roman" w:hAnsi="Times New Roman"/>
          <w:sz w:val="32"/>
          <w:szCs w:val="32"/>
          <w:lang w:val="en-US"/>
        </w:rPr>
      </w:pPr>
      <w:r>
        <w:rPr>
          <w:rFonts w:ascii="Times New Roman" w:hAnsi="Times New Roman"/>
          <w:sz w:val="32"/>
          <w:szCs w:val="32"/>
          <w:lang w:val="en-US"/>
        </w:rPr>
        <w:tab/>
        <w:t xml:space="preserve">Topshiriqni belgilangan muddatda bajarish imkoniyati bo’lmasa, surishtiruvchi bu haqda tergovchini xabardor qiladi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bajarish muddatini uzaytirishni yoki ijro etish shartlari va usullarini o’zgartirishni iltimos qiladi.</w:t>
      </w:r>
    </w:p>
    <w:p w:rsidR="00603AE0" w:rsidRDefault="00603AE0" w:rsidP="00603AE0">
      <w:pPr>
        <w:pStyle w:val="a3"/>
        <w:rPr>
          <w:rFonts w:ascii="Times New Roman" w:hAnsi="Times New Roman"/>
          <w:sz w:val="32"/>
          <w:szCs w:val="32"/>
          <w:lang w:val="en-US"/>
        </w:rPr>
      </w:pPr>
      <w:r>
        <w:rPr>
          <w:rFonts w:ascii="Times New Roman" w:hAnsi="Times New Roman"/>
          <w:sz w:val="32"/>
          <w:szCs w:val="32"/>
          <w:lang w:val="en-US"/>
        </w:rPr>
        <w:tab/>
        <w:t xml:space="preserve">Tergovchining talabiga asosan surishtiruvchi tergov harakatlarini yuritishda unga yordam berishi, shuningdek jinoyat ishi uchun daliliy ahamiyatga ega bo’lishi ehtimol tutilgan hujjatlar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boshqa materiallarni tanishib chiqish yoki ishga qo’shib qo’yish uchun taqdim qilishi shart.</w:t>
      </w:r>
    </w:p>
    <w:p w:rsidR="00603AE0" w:rsidRDefault="00603AE0" w:rsidP="00603AE0">
      <w:pPr>
        <w:pStyle w:val="a3"/>
        <w:rPr>
          <w:rFonts w:ascii="Times New Roman" w:hAnsi="Times New Roman"/>
          <w:sz w:val="32"/>
          <w:szCs w:val="32"/>
          <w:lang w:val="en-US"/>
        </w:rPr>
      </w:pPr>
      <w:r>
        <w:rPr>
          <w:rFonts w:ascii="Times New Roman" w:hAnsi="Times New Roman"/>
          <w:sz w:val="32"/>
          <w:szCs w:val="32"/>
          <w:lang w:val="en-US"/>
        </w:rPr>
        <w:tab/>
        <w:t xml:space="preserve">Tergovchi o’zining barcha topshiriqlari, ko’rsatma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talablarini surishtirvchiga surishtiruv organining boshli</w:t>
      </w:r>
      <w:r w:rsidR="00087B13">
        <w:rPr>
          <w:rFonts w:ascii="Times New Roman" w:hAnsi="Times New Roman"/>
          <w:sz w:val="32"/>
          <w:szCs w:val="32"/>
          <w:lang w:val="en-US"/>
        </w:rPr>
        <w:t>g’i</w:t>
      </w:r>
      <w:r>
        <w:rPr>
          <w:rFonts w:ascii="Times New Roman" w:hAnsi="Times New Roman"/>
          <w:sz w:val="32"/>
          <w:szCs w:val="32"/>
          <w:lang w:val="en-US"/>
        </w:rPr>
        <w:t xml:space="preserve"> orqali yuboradi.</w:t>
      </w:r>
    </w:p>
    <w:p w:rsidR="00603AE0" w:rsidRDefault="00603AE0" w:rsidP="00603AE0">
      <w:pPr>
        <w:pStyle w:val="a3"/>
        <w:rPr>
          <w:rFonts w:ascii="Times New Roman" w:hAnsi="Times New Roman"/>
          <w:sz w:val="32"/>
          <w:szCs w:val="32"/>
          <w:lang w:val="en-US"/>
        </w:rPr>
      </w:pPr>
    </w:p>
    <w:p w:rsidR="00603AE0" w:rsidRDefault="00603AE0" w:rsidP="00603AE0">
      <w:pPr>
        <w:pStyle w:val="a3"/>
        <w:jc w:val="center"/>
        <w:rPr>
          <w:rFonts w:ascii="Times New Roman" w:hAnsi="Times New Roman"/>
          <w:b/>
          <w:sz w:val="32"/>
          <w:szCs w:val="32"/>
          <w:lang w:val="en-US"/>
        </w:rPr>
      </w:pPr>
      <w:r>
        <w:rPr>
          <w:rFonts w:ascii="Times New Roman" w:hAnsi="Times New Roman"/>
          <w:b/>
          <w:sz w:val="32"/>
          <w:szCs w:val="32"/>
          <w:lang w:val="en-US"/>
        </w:rPr>
        <w:t>DASTLABKI TERGOVNING</w:t>
      </w:r>
    </w:p>
    <w:p w:rsidR="00603AE0" w:rsidRDefault="00603AE0" w:rsidP="00603AE0">
      <w:pPr>
        <w:pStyle w:val="a3"/>
        <w:jc w:val="center"/>
        <w:rPr>
          <w:rFonts w:ascii="Times New Roman" w:hAnsi="Times New Roman"/>
          <w:sz w:val="32"/>
          <w:szCs w:val="32"/>
          <w:lang w:val="en-US"/>
        </w:rPr>
      </w:pPr>
      <w:r>
        <w:rPr>
          <w:rFonts w:ascii="Times New Roman" w:hAnsi="Times New Roman"/>
          <w:b/>
          <w:sz w:val="32"/>
          <w:szCs w:val="32"/>
          <w:lang w:val="en-US"/>
        </w:rPr>
        <w:t>UMUMIY SHARTLARI</w:t>
      </w:r>
    </w:p>
    <w:p w:rsidR="00603AE0" w:rsidRDefault="00603AE0" w:rsidP="00603AE0">
      <w:pPr>
        <w:pStyle w:val="a3"/>
        <w:jc w:val="center"/>
        <w:rPr>
          <w:rFonts w:ascii="Times New Roman" w:hAnsi="Times New Roman"/>
          <w:b/>
          <w:sz w:val="32"/>
          <w:szCs w:val="32"/>
          <w:lang w:val="en-US"/>
        </w:rPr>
      </w:pPr>
      <w:proofErr w:type="gramStart"/>
      <w:r>
        <w:rPr>
          <w:rFonts w:ascii="Times New Roman" w:hAnsi="Times New Roman"/>
          <w:b/>
          <w:sz w:val="32"/>
          <w:szCs w:val="32"/>
          <w:lang w:val="en-US"/>
        </w:rPr>
        <w:t>Dastlabki tergovni olib borishga vakolatli mansabdor shaxslar.</w:t>
      </w:r>
      <w:proofErr w:type="gramEnd"/>
    </w:p>
    <w:p w:rsidR="00603AE0" w:rsidRDefault="00603AE0" w:rsidP="00603AE0">
      <w:pPr>
        <w:pStyle w:val="a3"/>
        <w:rPr>
          <w:rFonts w:ascii="Times New Roman" w:hAnsi="Times New Roman"/>
          <w:sz w:val="32"/>
          <w:szCs w:val="32"/>
          <w:lang w:val="en-US"/>
        </w:rPr>
      </w:pPr>
      <w:r>
        <w:rPr>
          <w:rFonts w:ascii="Times New Roman" w:hAnsi="Times New Roman"/>
          <w:sz w:val="32"/>
          <w:szCs w:val="32"/>
          <w:lang w:val="en-US"/>
        </w:rPr>
        <w:tab/>
        <w:t xml:space="preserve">Dastlabki tergovni prokuratura, ichki ishlar organlari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milliy xavfsizlik xizmati tergovchilari olib b oradi.</w:t>
      </w:r>
    </w:p>
    <w:p w:rsidR="00603AE0" w:rsidRDefault="00603AE0" w:rsidP="00603AE0">
      <w:pPr>
        <w:pStyle w:val="a3"/>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Dastlabki tergovni prokurorlar ham olib borishlari mumkin.</w:t>
      </w:r>
      <w:proofErr w:type="gramEnd"/>
    </w:p>
    <w:p w:rsidR="00603AE0" w:rsidRDefault="00603AE0" w:rsidP="00603AE0">
      <w:pPr>
        <w:pStyle w:val="a3"/>
        <w:rPr>
          <w:rFonts w:ascii="Times New Roman" w:hAnsi="Times New Roman"/>
          <w:sz w:val="32"/>
          <w:szCs w:val="32"/>
          <w:lang w:val="en-US"/>
        </w:rPr>
      </w:pPr>
    </w:p>
    <w:p w:rsidR="00603AE0" w:rsidRDefault="00603AE0" w:rsidP="00603AE0">
      <w:pPr>
        <w:pStyle w:val="a3"/>
        <w:jc w:val="center"/>
        <w:rPr>
          <w:rFonts w:ascii="Times New Roman" w:hAnsi="Times New Roman"/>
          <w:b/>
          <w:sz w:val="32"/>
          <w:szCs w:val="32"/>
          <w:lang w:val="en-US"/>
        </w:rPr>
      </w:pPr>
      <w:r>
        <w:rPr>
          <w:rFonts w:ascii="Times New Roman" w:hAnsi="Times New Roman"/>
          <w:b/>
          <w:sz w:val="32"/>
          <w:szCs w:val="32"/>
          <w:lang w:val="en-US"/>
        </w:rPr>
        <w:t>Jinoyat ishining tergovga tegishliligi</w:t>
      </w:r>
    </w:p>
    <w:p w:rsidR="00603AE0" w:rsidRDefault="00603AE0" w:rsidP="00603AE0">
      <w:pPr>
        <w:pStyle w:val="a3"/>
        <w:rPr>
          <w:rFonts w:ascii="Times New Roman" w:hAnsi="Times New Roman"/>
          <w:sz w:val="32"/>
          <w:szCs w:val="32"/>
          <w:lang w:val="en-US"/>
        </w:rPr>
      </w:pPr>
      <w:r>
        <w:rPr>
          <w:rFonts w:ascii="Times New Roman" w:hAnsi="Times New Roman"/>
          <w:sz w:val="32"/>
          <w:szCs w:val="32"/>
          <w:lang w:val="en-US"/>
        </w:rPr>
        <w:tab/>
        <w:t xml:space="preserve">Barcha jinoyat ishlari </w:t>
      </w:r>
      <w:proofErr w:type="gramStart"/>
      <w:r>
        <w:rPr>
          <w:rFonts w:ascii="Times New Roman" w:hAnsi="Times New Roman"/>
          <w:sz w:val="32"/>
          <w:szCs w:val="32"/>
          <w:lang w:val="en-US"/>
        </w:rPr>
        <w:t>bo’yicha  dastlabki</w:t>
      </w:r>
      <w:proofErr w:type="gramEnd"/>
      <w:r>
        <w:rPr>
          <w:rFonts w:ascii="Times New Roman" w:hAnsi="Times New Roman"/>
          <w:sz w:val="32"/>
          <w:szCs w:val="32"/>
          <w:lang w:val="en-US"/>
        </w:rPr>
        <w:t xml:space="preserve"> tergov o’tkazilishi shart. Jinoyat qaysi </w:t>
      </w:r>
      <w:proofErr w:type="gramStart"/>
      <w:r>
        <w:rPr>
          <w:rFonts w:ascii="Times New Roman" w:hAnsi="Times New Roman"/>
          <w:sz w:val="32"/>
          <w:szCs w:val="32"/>
          <w:lang w:val="en-US"/>
        </w:rPr>
        <w:t>organning  tegoviga</w:t>
      </w:r>
      <w:proofErr w:type="gramEnd"/>
      <w:r>
        <w:rPr>
          <w:rFonts w:ascii="Times New Roman" w:hAnsi="Times New Roman"/>
          <w:sz w:val="32"/>
          <w:szCs w:val="32"/>
          <w:lang w:val="en-US"/>
        </w:rPr>
        <w:t xml:space="preserve"> tegishli bo’lsa, o’sha organ tomonidan </w:t>
      </w:r>
      <w:r>
        <w:rPr>
          <w:rFonts w:ascii="Times New Roman" w:hAnsi="Times New Roman"/>
          <w:sz w:val="32"/>
          <w:szCs w:val="32"/>
          <w:lang w:val="en-US"/>
        </w:rPr>
        <w:lastRenderedPageBreak/>
        <w:t xml:space="preserve">olib boriladi. </w:t>
      </w:r>
      <w:proofErr w:type="gramStart"/>
      <w:r>
        <w:rPr>
          <w:rFonts w:ascii="Times New Roman" w:hAnsi="Times New Roman"/>
          <w:sz w:val="32"/>
          <w:szCs w:val="32"/>
          <w:lang w:val="en-US"/>
        </w:rPr>
        <w:t>Tergoviga tegishli bo’lsa, o’sha organ tomonidan olib boriladi.</w:t>
      </w:r>
      <w:proofErr w:type="gramEnd"/>
    </w:p>
    <w:p w:rsidR="00603AE0" w:rsidRDefault="00603AE0" w:rsidP="00603AE0">
      <w:pPr>
        <w:pStyle w:val="a3"/>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Tergovni olib borishda boshqa dastlabki tergov organi tergoviga tegishli yangi jinoyat aniqlansa, ishni yuritayotgan dastlabki tergov organi faqat tegishli prokurorning roziligi bilan tergovni to’liq hajmda tamomlashi mumkin.</w:t>
      </w:r>
      <w:proofErr w:type="gramEnd"/>
    </w:p>
    <w:p w:rsidR="00603AE0" w:rsidRDefault="00603AE0" w:rsidP="00603AE0">
      <w:pPr>
        <w:pStyle w:val="a3"/>
        <w:rPr>
          <w:rFonts w:ascii="Times New Roman" w:hAnsi="Times New Roman"/>
          <w:sz w:val="32"/>
          <w:szCs w:val="32"/>
          <w:lang w:val="en-US"/>
        </w:rPr>
      </w:pPr>
      <w:r>
        <w:rPr>
          <w:rFonts w:ascii="Times New Roman" w:hAnsi="Times New Roman"/>
          <w:sz w:val="32"/>
          <w:szCs w:val="32"/>
          <w:lang w:val="en-US"/>
        </w:rPr>
        <w:tab/>
        <w:t>Turli dastlbki tergov orgamlari tergoviga tegishli jinoyat ishlari bitta ish yurituviga birlashtiriganda, prokuror tergovni olib borishni o</w:t>
      </w:r>
      <w:r w:rsidR="00087B13">
        <w:rPr>
          <w:rFonts w:ascii="Times New Roman" w:hAnsi="Times New Roman"/>
          <w:sz w:val="32"/>
          <w:szCs w:val="32"/>
          <w:lang w:val="en-US"/>
        </w:rPr>
        <w:t>g’i</w:t>
      </w:r>
      <w:r>
        <w:rPr>
          <w:rFonts w:ascii="Times New Roman" w:hAnsi="Times New Roman"/>
          <w:sz w:val="32"/>
          <w:szCs w:val="32"/>
          <w:lang w:val="en-US"/>
        </w:rPr>
        <w:t xml:space="preserve">rroq jinoyat to’g’risidagi jinoyat ishining tergovi qaysi </w:t>
      </w:r>
      <w:proofErr w:type="gramStart"/>
      <w:r>
        <w:rPr>
          <w:rFonts w:ascii="Times New Roman" w:hAnsi="Times New Roman"/>
          <w:sz w:val="32"/>
          <w:szCs w:val="32"/>
          <w:lang w:val="en-US"/>
        </w:rPr>
        <w:t xml:space="preserve">organga </w:t>
      </w:r>
      <w:r w:rsidR="008B3215">
        <w:rPr>
          <w:rFonts w:ascii="Times New Roman" w:hAnsi="Times New Roman"/>
          <w:sz w:val="32"/>
          <w:szCs w:val="32"/>
          <w:lang w:val="en-US"/>
        </w:rPr>
        <w:t xml:space="preserve"> tegishli</w:t>
      </w:r>
      <w:proofErr w:type="gramEnd"/>
      <w:r w:rsidR="008B3215">
        <w:rPr>
          <w:rFonts w:ascii="Times New Roman" w:hAnsi="Times New Roman"/>
          <w:sz w:val="32"/>
          <w:szCs w:val="32"/>
          <w:lang w:val="en-US"/>
        </w:rPr>
        <w:t xml:space="preserve"> bo’lsa, shu organga, jinoyatlarni xususiyati va ijtimoiy xavflilik darajasi teng bo’lganda esa jinoyat ishini uzoqroq muddat davomidatergov q</w:t>
      </w:r>
      <w:r w:rsidR="00B90A39">
        <w:rPr>
          <w:rFonts w:ascii="Times New Roman" w:hAnsi="Times New Roman"/>
          <w:sz w:val="32"/>
          <w:szCs w:val="32"/>
          <w:lang w:val="en-US"/>
        </w:rPr>
        <w:t>ilayotgan organga topshiradi.</w:t>
      </w:r>
    </w:p>
    <w:p w:rsidR="00B90A39" w:rsidRDefault="00B90A39" w:rsidP="00603AE0">
      <w:pPr>
        <w:pStyle w:val="a3"/>
        <w:rPr>
          <w:rFonts w:ascii="Times New Roman" w:hAnsi="Times New Roman"/>
          <w:sz w:val="32"/>
          <w:szCs w:val="32"/>
          <w:lang w:val="en-US"/>
        </w:rPr>
      </w:pPr>
      <w:r>
        <w:rPr>
          <w:rFonts w:ascii="Times New Roman" w:hAnsi="Times New Roman"/>
          <w:sz w:val="32"/>
          <w:szCs w:val="32"/>
          <w:lang w:val="en-US"/>
        </w:rPr>
        <w:tab/>
        <w:t xml:space="preserve">O’zbekiston Respublikasi Bosh prokurori yoki uning o’rinbosalari tergovning har tomonlama, to’liq va xolisona olib borilishini ta’minlash maqsadida quyidagi hollarda asoslanditirilgan qarorga binoan jinoyat </w:t>
      </w:r>
      <w:proofErr w:type="gramStart"/>
      <w:r>
        <w:rPr>
          <w:rFonts w:ascii="Times New Roman" w:hAnsi="Times New Roman"/>
          <w:sz w:val="32"/>
          <w:szCs w:val="32"/>
          <w:lang w:val="en-US"/>
        </w:rPr>
        <w:t>ishini ,</w:t>
      </w:r>
      <w:proofErr w:type="gramEnd"/>
      <w:r>
        <w:rPr>
          <w:rFonts w:ascii="Times New Roman" w:hAnsi="Times New Roman"/>
          <w:sz w:val="32"/>
          <w:szCs w:val="32"/>
          <w:lang w:val="en-US"/>
        </w:rPr>
        <w:t xml:space="preserve"> tergovga tegishlilik qodalaridan qat’iy nazar, bir dastlabki tergov organidan  boshqasiga o’kazishga haqli:</w:t>
      </w:r>
    </w:p>
    <w:p w:rsidR="00B90A39" w:rsidRDefault="00B90A39" w:rsidP="00B90A39">
      <w:pPr>
        <w:pStyle w:val="a3"/>
        <w:numPr>
          <w:ilvl w:val="0"/>
          <w:numId w:val="8"/>
        </w:numPr>
        <w:rPr>
          <w:rFonts w:ascii="Times New Roman" w:hAnsi="Times New Roman"/>
          <w:sz w:val="32"/>
          <w:szCs w:val="32"/>
          <w:lang w:val="en-US"/>
        </w:rPr>
      </w:pPr>
      <w:r>
        <w:rPr>
          <w:rFonts w:ascii="Times New Roman" w:hAnsi="Times New Roman"/>
          <w:sz w:val="32"/>
          <w:szCs w:val="32"/>
          <w:lang w:val="en-US"/>
        </w:rPr>
        <w:t>Agar jinoyat ishining tergovi  tegishli bo’lgan organ jinoyatni hisobga olishdan ilgari yashirgan bo’lsa;</w:t>
      </w:r>
    </w:p>
    <w:p w:rsidR="00B90A39" w:rsidRDefault="00B90A39" w:rsidP="00B90A39">
      <w:pPr>
        <w:pStyle w:val="a3"/>
        <w:numPr>
          <w:ilvl w:val="0"/>
          <w:numId w:val="8"/>
        </w:numPr>
        <w:rPr>
          <w:rFonts w:ascii="Times New Roman" w:hAnsi="Times New Roman"/>
          <w:sz w:val="32"/>
          <w:szCs w:val="32"/>
          <w:lang w:val="en-US"/>
        </w:rPr>
      </w:pPr>
      <w:r>
        <w:rPr>
          <w:rFonts w:ascii="Times New Roman" w:hAnsi="Times New Roman"/>
          <w:sz w:val="32"/>
          <w:szCs w:val="32"/>
          <w:lang w:val="en-US"/>
        </w:rPr>
        <w:t>Jinoyat ishining tergovi tegishli bo’lgan organning rahbari yoki rahbarning yaqin qarindoshi ish yuzasidan jabrlanuvchi, gumon qilinuvchi yoxud ayblanuvchi, fuqaroviy davogar yoxud fuqaroviy javobgar deb topilgan bo’lsa</w:t>
      </w:r>
      <w:r w:rsidR="00946874">
        <w:rPr>
          <w:rFonts w:ascii="Times New Roman" w:hAnsi="Times New Roman"/>
          <w:sz w:val="32"/>
          <w:szCs w:val="32"/>
          <w:lang w:val="en-US"/>
        </w:rPr>
        <w:t>.</w:t>
      </w:r>
    </w:p>
    <w:p w:rsidR="00946874" w:rsidRDefault="00946874" w:rsidP="00B90A39">
      <w:pPr>
        <w:pStyle w:val="a3"/>
        <w:numPr>
          <w:ilvl w:val="0"/>
          <w:numId w:val="8"/>
        </w:numPr>
        <w:rPr>
          <w:rFonts w:ascii="Times New Roman" w:hAnsi="Times New Roman"/>
          <w:sz w:val="32"/>
          <w:szCs w:val="32"/>
          <w:lang w:val="en-US"/>
        </w:rPr>
      </w:pPr>
      <w:r>
        <w:rPr>
          <w:rFonts w:ascii="Times New Roman" w:hAnsi="Times New Roman"/>
          <w:sz w:val="32"/>
          <w:szCs w:val="32"/>
          <w:lang w:val="en-US"/>
        </w:rPr>
        <w:t>Aybsizligi ayon bo’lgan shaxs ayblanuvchi tariqasida jalb etilganda yoki qamoqqa olish tarzidagi ehtiyot chorasini qo’llash to’g’risid oldindan bila turib qonunga xilof ravishda iltimosnoma qo’zg’atilganda.</w:t>
      </w:r>
    </w:p>
    <w:p w:rsidR="00946874" w:rsidRDefault="00946874" w:rsidP="00B90A39">
      <w:pPr>
        <w:pStyle w:val="a3"/>
        <w:numPr>
          <w:ilvl w:val="0"/>
          <w:numId w:val="8"/>
        </w:numPr>
        <w:rPr>
          <w:rFonts w:ascii="Times New Roman" w:hAnsi="Times New Roman"/>
          <w:sz w:val="32"/>
          <w:szCs w:val="32"/>
          <w:lang w:val="en-US"/>
        </w:rPr>
      </w:pPr>
      <w:r>
        <w:rPr>
          <w:rFonts w:ascii="Times New Roman" w:hAnsi="Times New Roman"/>
          <w:sz w:val="32"/>
          <w:szCs w:val="32"/>
          <w:lang w:val="en-US"/>
        </w:rPr>
        <w:t>Dastlabki tergovni olib borishni qiynoqqa solish boshqa shafqatsiz g’ayinsoniy yoki qadr-qimmatni kamsituvchi muomala turlari qo’llanilganda;</w:t>
      </w:r>
    </w:p>
    <w:p w:rsidR="00946874" w:rsidRDefault="00946874" w:rsidP="00B90A39">
      <w:pPr>
        <w:pStyle w:val="a3"/>
        <w:numPr>
          <w:ilvl w:val="0"/>
          <w:numId w:val="8"/>
        </w:numPr>
        <w:rPr>
          <w:rFonts w:ascii="Times New Roman" w:hAnsi="Times New Roman"/>
          <w:sz w:val="32"/>
          <w:szCs w:val="32"/>
          <w:lang w:val="en-US"/>
        </w:rPr>
      </w:pPr>
      <w:r>
        <w:rPr>
          <w:rFonts w:ascii="Times New Roman" w:hAnsi="Times New Roman"/>
          <w:sz w:val="32"/>
          <w:szCs w:val="32"/>
          <w:lang w:val="en-US"/>
        </w:rPr>
        <w:t>Tergovning natijalariga va ish bo’yicha qonuniy qaror qabul qilinishiga salbiy ta’sir ko’rsatishi mumkin bo’lgan ushbu Kodeks talablari buzilgnda</w:t>
      </w:r>
    </w:p>
    <w:p w:rsidR="0010262B" w:rsidRDefault="0010262B" w:rsidP="0010262B">
      <w:pPr>
        <w:pStyle w:val="a3"/>
        <w:rPr>
          <w:rFonts w:ascii="Times New Roman" w:hAnsi="Times New Roman"/>
          <w:sz w:val="32"/>
          <w:szCs w:val="32"/>
          <w:lang w:val="en-US"/>
        </w:rPr>
      </w:pPr>
    </w:p>
    <w:p w:rsidR="0010262B" w:rsidRDefault="0010262B" w:rsidP="0010262B">
      <w:pPr>
        <w:pStyle w:val="a3"/>
        <w:jc w:val="center"/>
        <w:rPr>
          <w:rFonts w:ascii="Times New Roman" w:hAnsi="Times New Roman"/>
          <w:b/>
          <w:sz w:val="32"/>
          <w:szCs w:val="32"/>
          <w:lang w:val="en-US"/>
        </w:rPr>
      </w:pPr>
      <w:r>
        <w:rPr>
          <w:rFonts w:ascii="Times New Roman" w:hAnsi="Times New Roman"/>
          <w:b/>
          <w:sz w:val="32"/>
          <w:szCs w:val="32"/>
          <w:lang w:val="en-US"/>
        </w:rPr>
        <w:t>Huduiy jihatdan tergovga tegishlilik</w:t>
      </w:r>
    </w:p>
    <w:p w:rsidR="0010262B" w:rsidRDefault="0010262B" w:rsidP="0010262B">
      <w:pPr>
        <w:pStyle w:val="a3"/>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Jinoyat qayerda sodir etilgan bo’lsa, jinoyat ishi o’sha tuman (shahar) tergovchisining tergoviga tegishli bo’ladi.</w:t>
      </w:r>
      <w:proofErr w:type="gramEnd"/>
    </w:p>
    <w:p w:rsidR="0010262B" w:rsidRDefault="0010262B" w:rsidP="0010262B">
      <w:pPr>
        <w:pStyle w:val="a3"/>
        <w:rPr>
          <w:rFonts w:ascii="Times New Roman" w:hAnsi="Times New Roman"/>
          <w:sz w:val="32"/>
          <w:szCs w:val="32"/>
          <w:lang w:val="en-US"/>
        </w:rPr>
      </w:pPr>
      <w:r>
        <w:rPr>
          <w:rFonts w:ascii="Times New Roman" w:hAnsi="Times New Roman"/>
          <w:sz w:val="32"/>
          <w:szCs w:val="32"/>
          <w:lang w:val="en-US"/>
        </w:rPr>
        <w:tab/>
        <w:t xml:space="preserve">Dastlabki tergov, basharti ish </w:t>
      </w:r>
      <w:proofErr w:type="gramStart"/>
      <w:r>
        <w:rPr>
          <w:rFonts w:ascii="Times New Roman" w:hAnsi="Times New Roman"/>
          <w:sz w:val="32"/>
          <w:szCs w:val="32"/>
          <w:lang w:val="en-US"/>
        </w:rPr>
        <w:t>holatlarini  ancha</w:t>
      </w:r>
      <w:proofErr w:type="gramEnd"/>
      <w:r>
        <w:rPr>
          <w:rFonts w:ascii="Times New Roman" w:hAnsi="Times New Roman"/>
          <w:sz w:val="32"/>
          <w:szCs w:val="32"/>
          <w:lang w:val="en-US"/>
        </w:rPr>
        <w:t xml:space="preserve"> tez, puxta, to’la , xolisona, har tomonlama tekshirishga yordam bersa, ish qo’zg’atilgan </w:t>
      </w:r>
      <w:r>
        <w:rPr>
          <w:rFonts w:ascii="Times New Roman" w:hAnsi="Times New Roman"/>
          <w:sz w:val="32"/>
          <w:szCs w:val="32"/>
          <w:lang w:val="en-US"/>
        </w:rPr>
        <w:lastRenderedPageBreak/>
        <w:t>joyda yoki gumon qilinuvchi yoxud ayblanuvchi yoki guvohlaring  ko’pchiligi turgan yerda o’tkazilishi ham mumkin.</w:t>
      </w:r>
    </w:p>
    <w:p w:rsidR="0010262B" w:rsidRDefault="0010262B" w:rsidP="0010262B">
      <w:pPr>
        <w:pStyle w:val="a3"/>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Yuqori turuvchi prokuror yoki yuqori tergov bo’linmasi boshli</w:t>
      </w:r>
      <w:r w:rsidR="00087B13">
        <w:rPr>
          <w:rFonts w:ascii="Times New Roman" w:hAnsi="Times New Roman"/>
          <w:sz w:val="32"/>
          <w:szCs w:val="32"/>
          <w:lang w:val="en-US"/>
        </w:rPr>
        <w:t>g’i</w:t>
      </w:r>
      <w:r>
        <w:rPr>
          <w:rFonts w:ascii="Times New Roman" w:hAnsi="Times New Roman"/>
          <w:sz w:val="32"/>
          <w:szCs w:val="32"/>
          <w:lang w:val="en-US"/>
        </w:rPr>
        <w:t>ning farmoyishiga asosan dastlabki tergov hududiy jihatdan tergovga tegishlilik qoidalariga rioya qilinmagan holda olib borilishi ham mumkin.</w:t>
      </w:r>
      <w:proofErr w:type="gramEnd"/>
    </w:p>
    <w:p w:rsidR="0010262B" w:rsidRDefault="0010262B" w:rsidP="0010262B">
      <w:pPr>
        <w:pStyle w:val="a3"/>
        <w:rPr>
          <w:rFonts w:ascii="Times New Roman" w:hAnsi="Times New Roman"/>
          <w:sz w:val="32"/>
          <w:szCs w:val="32"/>
          <w:lang w:val="en-US"/>
        </w:rPr>
      </w:pPr>
      <w:r>
        <w:rPr>
          <w:rFonts w:ascii="Times New Roman" w:hAnsi="Times New Roman"/>
          <w:sz w:val="32"/>
          <w:szCs w:val="32"/>
          <w:lang w:val="en-US"/>
        </w:rPr>
        <w:tab/>
      </w:r>
    </w:p>
    <w:p w:rsidR="0010262B" w:rsidRDefault="0010262B" w:rsidP="0010262B">
      <w:pPr>
        <w:pStyle w:val="a3"/>
        <w:jc w:val="center"/>
        <w:rPr>
          <w:rFonts w:ascii="Times New Roman" w:hAnsi="Times New Roman"/>
          <w:b/>
          <w:sz w:val="32"/>
          <w:szCs w:val="32"/>
          <w:lang w:val="en-US"/>
        </w:rPr>
      </w:pPr>
      <w:r>
        <w:rPr>
          <w:rFonts w:ascii="Times New Roman" w:hAnsi="Times New Roman"/>
          <w:b/>
          <w:sz w:val="32"/>
          <w:szCs w:val="32"/>
          <w:lang w:val="en-US"/>
        </w:rPr>
        <w:t>Tergovchining topshiriqlarini bajarish</w:t>
      </w:r>
    </w:p>
    <w:p w:rsidR="00603AE0" w:rsidRDefault="0010262B" w:rsidP="0010262B">
      <w:pPr>
        <w:pStyle w:val="a3"/>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Har bir tergovchi o’z yrituvida bo’lgan jinoyat ishi bo’yicha O’zbekiston Respublikasining hududida istalgan joyda biror tergv harakatini shaxsan o’zi bajarishga yoxud uni o’tazishni boshqa tergovchiga yoki surishtiruvchiga topshishga haqlidir.</w:t>
      </w:r>
      <w:proofErr w:type="gramEnd"/>
    </w:p>
    <w:p w:rsidR="0010262B" w:rsidRDefault="0010262B" w:rsidP="0010262B">
      <w:pPr>
        <w:pStyle w:val="a3"/>
        <w:rPr>
          <w:rFonts w:ascii="Times New Roman" w:hAnsi="Times New Roman"/>
          <w:sz w:val="32"/>
          <w:szCs w:val="32"/>
          <w:lang w:val="en-US"/>
        </w:rPr>
      </w:pPr>
      <w:r>
        <w:rPr>
          <w:rFonts w:ascii="Times New Roman" w:hAnsi="Times New Roman"/>
          <w:sz w:val="32"/>
          <w:szCs w:val="32"/>
          <w:lang w:val="en-US"/>
        </w:rPr>
        <w:tab/>
        <w:t>Tergovchining topshiri</w:t>
      </w:r>
      <w:r w:rsidR="00087B13">
        <w:rPr>
          <w:rFonts w:ascii="Times New Roman" w:hAnsi="Times New Roman"/>
          <w:sz w:val="32"/>
          <w:szCs w:val="32"/>
          <w:lang w:val="en-US"/>
        </w:rPr>
        <w:t>g’i</w:t>
      </w:r>
      <w:r>
        <w:rPr>
          <w:rFonts w:ascii="Times New Roman" w:hAnsi="Times New Roman"/>
          <w:sz w:val="32"/>
          <w:szCs w:val="32"/>
          <w:lang w:val="en-US"/>
        </w:rPr>
        <w:t xml:space="preserve">da o’z </w:t>
      </w:r>
      <w:proofErr w:type="gramStart"/>
      <w:r>
        <w:rPr>
          <w:rFonts w:ascii="Times New Roman" w:hAnsi="Times New Roman"/>
          <w:sz w:val="32"/>
          <w:szCs w:val="32"/>
          <w:lang w:val="en-US"/>
        </w:rPr>
        <w:t>yurituvida  bo’lgan</w:t>
      </w:r>
      <w:proofErr w:type="gramEnd"/>
      <w:r>
        <w:rPr>
          <w:rFonts w:ascii="Times New Roman" w:hAnsi="Times New Roman"/>
          <w:sz w:val="32"/>
          <w:szCs w:val="32"/>
          <w:lang w:val="en-US"/>
        </w:rPr>
        <w:t xml:space="preserve"> jinoyat ishi bo’lgan ijro muddati ko’rsatiladi. Tergovchinig topshiri</w:t>
      </w:r>
      <w:r w:rsidR="00087B13">
        <w:rPr>
          <w:rFonts w:ascii="Times New Roman" w:hAnsi="Times New Roman"/>
          <w:sz w:val="32"/>
          <w:szCs w:val="32"/>
          <w:lang w:val="en-US"/>
        </w:rPr>
        <w:t>g’i</w:t>
      </w:r>
      <w:r>
        <w:rPr>
          <w:rFonts w:ascii="Times New Roman" w:hAnsi="Times New Roman"/>
          <w:sz w:val="32"/>
          <w:szCs w:val="32"/>
          <w:lang w:val="en-US"/>
        </w:rPr>
        <w:t xml:space="preserve">ni bu muddat ichida ijro etishning iloji bo’lmasa, topshiriq olgan shaxs topshiriq bergan tergovchiga topshiriq qachon bajarilishi mumkinligi to’g’risida yozma ravishda, telegramma yoki telefonogramma </w:t>
      </w:r>
      <w:r w:rsidR="00087B13">
        <w:rPr>
          <w:rFonts w:ascii="Times New Roman" w:hAnsi="Times New Roman"/>
          <w:sz w:val="32"/>
          <w:szCs w:val="32"/>
          <w:lang w:val="en-US"/>
        </w:rPr>
        <w:t xml:space="preserve">orqali xabar qiladi </w:t>
      </w:r>
      <w:proofErr w:type="gramStart"/>
      <w:r w:rsidR="00087B13">
        <w:rPr>
          <w:rFonts w:ascii="Times New Roman" w:hAnsi="Times New Roman"/>
          <w:sz w:val="32"/>
          <w:szCs w:val="32"/>
          <w:lang w:val="en-US"/>
        </w:rPr>
        <w:t>va</w:t>
      </w:r>
      <w:proofErr w:type="gramEnd"/>
      <w:r w:rsidR="00087B13">
        <w:rPr>
          <w:rFonts w:ascii="Times New Roman" w:hAnsi="Times New Roman"/>
          <w:sz w:val="32"/>
          <w:szCs w:val="32"/>
          <w:lang w:val="en-US"/>
        </w:rPr>
        <w:t xml:space="preserve"> uning ko’rsatmalariga binoan topshiriqni bajarishni davom ettiradi.</w:t>
      </w:r>
    </w:p>
    <w:p w:rsidR="00087B13" w:rsidRDefault="00087B13" w:rsidP="0010262B">
      <w:pPr>
        <w:pStyle w:val="a3"/>
        <w:rPr>
          <w:rFonts w:ascii="Times New Roman" w:hAnsi="Times New Roman"/>
          <w:sz w:val="32"/>
          <w:szCs w:val="32"/>
          <w:lang w:val="en-US"/>
        </w:rPr>
      </w:pPr>
    </w:p>
    <w:p w:rsidR="00087B13" w:rsidRDefault="00087B13" w:rsidP="00087B13">
      <w:pPr>
        <w:pStyle w:val="a3"/>
        <w:jc w:val="center"/>
        <w:rPr>
          <w:rFonts w:ascii="Times New Roman" w:hAnsi="Times New Roman"/>
          <w:b/>
          <w:sz w:val="32"/>
          <w:szCs w:val="32"/>
          <w:lang w:val="en-US"/>
        </w:rPr>
      </w:pPr>
      <w:r>
        <w:rPr>
          <w:rFonts w:ascii="Times New Roman" w:hAnsi="Times New Roman"/>
          <w:b/>
          <w:sz w:val="32"/>
          <w:szCs w:val="32"/>
          <w:lang w:val="en-US"/>
        </w:rPr>
        <w:t xml:space="preserve">Jinoyat ishini </w:t>
      </w:r>
      <w:proofErr w:type="gramStart"/>
      <w:r>
        <w:rPr>
          <w:rFonts w:ascii="Times New Roman" w:hAnsi="Times New Roman"/>
          <w:b/>
          <w:sz w:val="32"/>
          <w:szCs w:val="32"/>
          <w:lang w:val="en-US"/>
        </w:rPr>
        <w:t>boshqalarga  o’tkazish</w:t>
      </w:r>
      <w:proofErr w:type="gramEnd"/>
    </w:p>
    <w:p w:rsidR="00087B13" w:rsidRDefault="00087B13" w:rsidP="00087B13">
      <w:pPr>
        <w:pStyle w:val="a3"/>
        <w:rPr>
          <w:rFonts w:ascii="Times New Roman" w:hAnsi="Times New Roman"/>
          <w:sz w:val="32"/>
          <w:szCs w:val="32"/>
          <w:lang w:val="en-US"/>
        </w:rPr>
      </w:pPr>
      <w:r>
        <w:rPr>
          <w:rFonts w:ascii="Times New Roman" w:hAnsi="Times New Roman"/>
          <w:sz w:val="32"/>
          <w:szCs w:val="32"/>
          <w:lang w:val="en-US"/>
        </w:rPr>
        <w:tab/>
        <w:t xml:space="preserve">Jinoyat ishini bir tergov bo’linmasi doirasida bir </w:t>
      </w:r>
      <w:proofErr w:type="gramStart"/>
      <w:r>
        <w:rPr>
          <w:rFonts w:ascii="Times New Roman" w:hAnsi="Times New Roman"/>
          <w:sz w:val="32"/>
          <w:szCs w:val="32"/>
          <w:lang w:val="en-US"/>
        </w:rPr>
        <w:t>tergovchidan  boshqa</w:t>
      </w:r>
      <w:proofErr w:type="gramEnd"/>
      <w:r>
        <w:rPr>
          <w:rFonts w:ascii="Times New Roman" w:hAnsi="Times New Roman"/>
          <w:sz w:val="32"/>
          <w:szCs w:val="32"/>
          <w:lang w:val="en-US"/>
        </w:rPr>
        <w:t xml:space="preserve"> tergovchiga o’tkazish shu tergov bo’linmasining rahbari tomonidan amalga oshiriladi.</w:t>
      </w:r>
    </w:p>
    <w:p w:rsidR="00087B13" w:rsidRDefault="00087B13" w:rsidP="00087B13">
      <w:pPr>
        <w:pStyle w:val="a3"/>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Ishni bir tergov bo’linmasidan boshqasiga o’tkazish yuqori tergov bo’linmasining boshlig’i tomonidan prokuror roziligi bilan amalga oshiriladi.</w:t>
      </w:r>
      <w:proofErr w:type="gramEnd"/>
    </w:p>
    <w:p w:rsidR="00087B13" w:rsidRDefault="00087B13" w:rsidP="00087B13">
      <w:pPr>
        <w:pStyle w:val="a3"/>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Ishni bir dastlabki tergov organidan boshqasiga o’tkazishga prokurorning qaroriga binoan yo’l qo’yiladi.</w:t>
      </w:r>
      <w:proofErr w:type="gramEnd"/>
    </w:p>
    <w:p w:rsidR="00087B13" w:rsidRDefault="00087B13" w:rsidP="00087B13">
      <w:pPr>
        <w:pStyle w:val="a3"/>
        <w:rPr>
          <w:rFonts w:ascii="Times New Roman" w:hAnsi="Times New Roman"/>
          <w:sz w:val="32"/>
          <w:szCs w:val="32"/>
          <w:lang w:val="en-US"/>
        </w:rPr>
      </w:pPr>
    </w:p>
    <w:p w:rsidR="00087B13" w:rsidRDefault="00087B13" w:rsidP="00087B13">
      <w:pPr>
        <w:pStyle w:val="a3"/>
        <w:jc w:val="center"/>
        <w:rPr>
          <w:rFonts w:ascii="Times New Roman" w:hAnsi="Times New Roman"/>
          <w:b/>
          <w:sz w:val="32"/>
          <w:szCs w:val="32"/>
          <w:lang w:val="en-US"/>
        </w:rPr>
      </w:pPr>
      <w:r>
        <w:rPr>
          <w:rFonts w:ascii="Times New Roman" w:hAnsi="Times New Roman"/>
          <w:b/>
          <w:sz w:val="32"/>
          <w:szCs w:val="32"/>
          <w:lang w:val="en-US"/>
        </w:rPr>
        <w:t>Dastlabki tergovda jamoatchilikning ishtiroki</w:t>
      </w:r>
    </w:p>
    <w:p w:rsidR="00087B13" w:rsidRDefault="00087B13" w:rsidP="00087B13">
      <w:pPr>
        <w:pStyle w:val="a3"/>
        <w:rPr>
          <w:rFonts w:ascii="Times New Roman" w:hAnsi="Times New Roman"/>
          <w:sz w:val="32"/>
          <w:szCs w:val="32"/>
          <w:lang w:val="en-US"/>
        </w:rPr>
      </w:pPr>
      <w:r>
        <w:rPr>
          <w:rFonts w:ascii="Times New Roman" w:hAnsi="Times New Roman"/>
          <w:sz w:val="32"/>
          <w:szCs w:val="32"/>
          <w:lang w:val="en-US"/>
        </w:rPr>
        <w:tab/>
        <w:t xml:space="preserve">Tergovchi jinoyatlarning oldini olish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ularni fosh etish uchun jamoatchilikni jalb qilishga haqlidir. Shu maqsadda u jamoat </w:t>
      </w:r>
      <w:proofErr w:type="gramStart"/>
      <w:r>
        <w:rPr>
          <w:rFonts w:ascii="Times New Roman" w:hAnsi="Times New Roman"/>
          <w:sz w:val="32"/>
          <w:szCs w:val="32"/>
          <w:lang w:val="en-US"/>
        </w:rPr>
        <w:t>birlashmalariga ,</w:t>
      </w:r>
      <w:proofErr w:type="gramEnd"/>
      <w:r>
        <w:rPr>
          <w:rFonts w:ascii="Times New Roman" w:hAnsi="Times New Roman"/>
          <w:sz w:val="32"/>
          <w:szCs w:val="32"/>
          <w:lang w:val="en-US"/>
        </w:rPr>
        <w:t xml:space="preserve"> jamoalarga, aholiga jinoyat ishi uchun ahamiyatga molik ma’lumotlar haqida xabar qilishni, qidirilayotgan shaxslar yoki narsalar turgan joyni ko’rsatishni so’rab murojaat qiladi.</w:t>
      </w:r>
    </w:p>
    <w:p w:rsidR="00087B13" w:rsidRDefault="00087B13" w:rsidP="00087B13">
      <w:pPr>
        <w:pStyle w:val="a3"/>
        <w:rPr>
          <w:rFonts w:ascii="Times New Roman" w:hAnsi="Times New Roman"/>
          <w:sz w:val="32"/>
          <w:szCs w:val="32"/>
          <w:lang w:val="en-US"/>
        </w:rPr>
      </w:pPr>
      <w:r>
        <w:rPr>
          <w:rFonts w:ascii="Times New Roman" w:hAnsi="Times New Roman"/>
          <w:sz w:val="32"/>
          <w:szCs w:val="32"/>
          <w:lang w:val="en-US"/>
        </w:rPr>
        <w:tab/>
        <w:t xml:space="preserve">Jamoat birlashmalari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jamoalar tergovchining iltimosiga ko’ra, ayri tergov harakatlarida ishtirok etish uchun o’z oralaridan xolislar, tarjimonlar, mutaxassislarni tavsiya qilishlari mumkin. Jamoatchilik vakillari bo’lmish xolislarga, tarjimonlarga, mutaxassislarga nisbatan </w:t>
      </w:r>
      <w:r>
        <w:rPr>
          <w:rFonts w:ascii="Times New Roman" w:hAnsi="Times New Roman"/>
          <w:sz w:val="32"/>
          <w:szCs w:val="32"/>
          <w:lang w:val="en-US"/>
        </w:rPr>
        <w:lastRenderedPageBreak/>
        <w:t xml:space="preserve">ushbu Kodeksning tegishli protses ishtirokchilarning huquqlari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burchlari to’g’risidagi qoidalari to’liq tatbiq etiladi.</w:t>
      </w:r>
    </w:p>
    <w:p w:rsidR="00087B13" w:rsidRDefault="00087B13" w:rsidP="00087B13">
      <w:pPr>
        <w:pStyle w:val="a3"/>
        <w:rPr>
          <w:rFonts w:ascii="Times New Roman" w:hAnsi="Times New Roman"/>
          <w:sz w:val="32"/>
          <w:szCs w:val="32"/>
          <w:lang w:val="en-US"/>
        </w:rPr>
      </w:pPr>
    </w:p>
    <w:p w:rsidR="00087B13" w:rsidRDefault="00087B13" w:rsidP="00087B13">
      <w:pPr>
        <w:pStyle w:val="a3"/>
        <w:jc w:val="center"/>
        <w:rPr>
          <w:rFonts w:ascii="Times New Roman" w:hAnsi="Times New Roman"/>
          <w:b/>
          <w:sz w:val="32"/>
          <w:szCs w:val="32"/>
          <w:lang w:val="en-US"/>
        </w:rPr>
      </w:pPr>
      <w:r>
        <w:rPr>
          <w:rFonts w:ascii="Times New Roman" w:hAnsi="Times New Roman"/>
          <w:b/>
          <w:sz w:val="32"/>
          <w:szCs w:val="32"/>
          <w:lang w:val="en-US"/>
        </w:rPr>
        <w:t>Dastlabki tergovning boshlanishi</w:t>
      </w:r>
    </w:p>
    <w:p w:rsidR="00087B13" w:rsidRDefault="00087B13" w:rsidP="00087B13">
      <w:pPr>
        <w:pStyle w:val="a3"/>
        <w:rPr>
          <w:rFonts w:ascii="Times New Roman" w:hAnsi="Times New Roman"/>
          <w:sz w:val="32"/>
          <w:szCs w:val="32"/>
          <w:lang w:val="en-US"/>
        </w:rPr>
      </w:pPr>
      <w:r>
        <w:rPr>
          <w:rFonts w:ascii="Times New Roman" w:hAnsi="Times New Roman"/>
          <w:sz w:val="32"/>
          <w:szCs w:val="32"/>
          <w:lang w:val="en-US"/>
        </w:rPr>
        <w:tab/>
        <w:t xml:space="preserve">Tergovchi jinoyat ishini qo’zg’atib, uni o’z ish yurituviga oladi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bu haqda ish qo’zg’atilganligi to’g’risidagi qarorga yozib qo’yadi. </w:t>
      </w:r>
      <w:proofErr w:type="gramStart"/>
      <w:r>
        <w:rPr>
          <w:rFonts w:ascii="Times New Roman" w:hAnsi="Times New Roman"/>
          <w:sz w:val="32"/>
          <w:szCs w:val="32"/>
          <w:lang w:val="en-US"/>
        </w:rPr>
        <w:t>Basharti tergovchiga oldin qo’zg’atilgan ish berilgan bo’lsa, u ishni o’z yurituviga olganligi to’g’risida qaror chiqaradi, shundan so’ng dastlabki tergovni boshlaydi.</w:t>
      </w:r>
      <w:proofErr w:type="gramEnd"/>
    </w:p>
    <w:p w:rsidR="00087B13" w:rsidRDefault="00087B13" w:rsidP="00087B13">
      <w:pPr>
        <w:pStyle w:val="a3"/>
        <w:rPr>
          <w:rFonts w:ascii="Times New Roman" w:hAnsi="Times New Roman"/>
          <w:sz w:val="32"/>
          <w:szCs w:val="32"/>
          <w:lang w:val="en-US"/>
        </w:rPr>
      </w:pPr>
    </w:p>
    <w:p w:rsidR="00087B13" w:rsidRDefault="00087B13" w:rsidP="00087B13">
      <w:pPr>
        <w:pStyle w:val="a3"/>
        <w:jc w:val="center"/>
        <w:rPr>
          <w:rFonts w:ascii="Times New Roman" w:hAnsi="Times New Roman"/>
          <w:b/>
          <w:sz w:val="32"/>
          <w:szCs w:val="32"/>
          <w:lang w:val="en-US"/>
        </w:rPr>
      </w:pPr>
      <w:r>
        <w:rPr>
          <w:rFonts w:ascii="Times New Roman" w:hAnsi="Times New Roman"/>
          <w:b/>
          <w:sz w:val="32"/>
          <w:szCs w:val="32"/>
          <w:lang w:val="en-US"/>
        </w:rPr>
        <w:t>Daslabki tergov muddatlari</w:t>
      </w:r>
    </w:p>
    <w:p w:rsidR="00087B13" w:rsidRDefault="00087B13" w:rsidP="00087B13">
      <w:pPr>
        <w:pStyle w:val="a3"/>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Daslabki tergov jinoyat ishi qo’zg’atilgan kundan boshlab uch oydan oshmagan muddatda tamomlanishi lozim.</w:t>
      </w:r>
      <w:proofErr w:type="gramEnd"/>
    </w:p>
    <w:p w:rsidR="00087B13" w:rsidRDefault="00087B13" w:rsidP="00087B13">
      <w:pPr>
        <w:pStyle w:val="a3"/>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Jinoyat ishlari birlashtirlayotganda ular bo’yicha ish yuritish muddati uzoqroq muddat davomida tergov qilingan jinoyat ishi bo’yicha belgilanadi.</w:t>
      </w:r>
      <w:proofErr w:type="gramEnd"/>
      <w:r>
        <w:rPr>
          <w:rFonts w:ascii="Times New Roman" w:hAnsi="Times New Roman"/>
          <w:sz w:val="32"/>
          <w:szCs w:val="32"/>
          <w:lang w:val="en-US"/>
        </w:rPr>
        <w:t xml:space="preserve"> Bunda qolgan jinoyat ishlari bo’yicha ish yuritish muddati uzoqroq tergov qilingan ishning </w:t>
      </w:r>
      <w:proofErr w:type="gramStart"/>
      <w:r>
        <w:rPr>
          <w:rFonts w:ascii="Times New Roman" w:hAnsi="Times New Roman"/>
          <w:sz w:val="32"/>
          <w:szCs w:val="32"/>
          <w:lang w:val="en-US"/>
        </w:rPr>
        <w:t>muddati  bilan</w:t>
      </w:r>
      <w:proofErr w:type="gramEnd"/>
      <w:r>
        <w:rPr>
          <w:rFonts w:ascii="Times New Roman" w:hAnsi="Times New Roman"/>
          <w:sz w:val="32"/>
          <w:szCs w:val="32"/>
          <w:lang w:val="en-US"/>
        </w:rPr>
        <w:t xml:space="preserve"> qamrab olinadi va qo’shimcha ravishda hisobga olinmaydi.</w:t>
      </w:r>
    </w:p>
    <w:p w:rsidR="00087B13" w:rsidRDefault="00087B13" w:rsidP="00087B13">
      <w:pPr>
        <w:pStyle w:val="a3"/>
        <w:rPr>
          <w:rFonts w:ascii="Times New Roman" w:hAnsi="Times New Roman"/>
          <w:sz w:val="32"/>
          <w:szCs w:val="32"/>
          <w:lang w:val="en-US"/>
        </w:rPr>
      </w:pPr>
      <w:r>
        <w:rPr>
          <w:rFonts w:ascii="Times New Roman" w:hAnsi="Times New Roman"/>
          <w:sz w:val="32"/>
          <w:szCs w:val="32"/>
          <w:lang w:val="en-US"/>
        </w:rPr>
        <w:tab/>
        <w:t xml:space="preserve">Alohida ish yurituvga ajratilgan jinoyat ishi bo’yicha dastlabki tergov </w:t>
      </w:r>
      <w:proofErr w:type="gramStart"/>
      <w:r>
        <w:rPr>
          <w:rFonts w:ascii="Times New Roman" w:hAnsi="Times New Roman"/>
          <w:sz w:val="32"/>
          <w:szCs w:val="32"/>
          <w:lang w:val="en-US"/>
        </w:rPr>
        <w:t>muddati ,</w:t>
      </w:r>
      <w:proofErr w:type="gramEnd"/>
      <w:r>
        <w:rPr>
          <w:rFonts w:ascii="Times New Roman" w:hAnsi="Times New Roman"/>
          <w:sz w:val="32"/>
          <w:szCs w:val="32"/>
          <w:lang w:val="en-US"/>
        </w:rPr>
        <w:t xml:space="preserve"> agar jinoyat ishi yangi jinoyat bo’yicha  yoki yangi shaxsga nisbatan ajratilayotgan bo’lsa, tegishli qaror chiqarilgan kundan e’tiboran hisoblanadi. </w:t>
      </w:r>
      <w:proofErr w:type="gramStart"/>
      <w:r>
        <w:rPr>
          <w:rFonts w:ascii="Times New Roman" w:hAnsi="Times New Roman"/>
          <w:sz w:val="32"/>
          <w:szCs w:val="32"/>
          <w:lang w:val="en-US"/>
        </w:rPr>
        <w:t>Qolgan hollarda bu jinoyat ishi qanday jinoyat ishidan alohida ish yorituviga ajratilgan bo’lsa, o’sha jinoyat ishi qo’zg’atilgan paytdan e’tiboran hisoblanadi.</w:t>
      </w:r>
      <w:proofErr w:type="gramEnd"/>
    </w:p>
    <w:p w:rsidR="00087B13" w:rsidRDefault="00087B13" w:rsidP="00087B13">
      <w:pPr>
        <w:pStyle w:val="a3"/>
        <w:rPr>
          <w:rFonts w:ascii="Times New Roman" w:hAnsi="Times New Roman"/>
          <w:sz w:val="32"/>
          <w:szCs w:val="32"/>
          <w:lang w:val="en-US"/>
        </w:rPr>
      </w:pPr>
      <w:r>
        <w:rPr>
          <w:rFonts w:ascii="Times New Roman" w:hAnsi="Times New Roman"/>
          <w:sz w:val="32"/>
          <w:szCs w:val="32"/>
          <w:lang w:val="en-US"/>
        </w:rPr>
        <w:tab/>
        <w:t xml:space="preserve">Ish </w:t>
      </w:r>
      <w:proofErr w:type="gramStart"/>
      <w:r>
        <w:rPr>
          <w:rFonts w:ascii="Times New Roman" w:hAnsi="Times New Roman"/>
          <w:sz w:val="32"/>
          <w:szCs w:val="32"/>
          <w:lang w:val="en-US"/>
        </w:rPr>
        <w:t>ayblov  xulosasi</w:t>
      </w:r>
      <w:proofErr w:type="gramEnd"/>
      <w:r>
        <w:rPr>
          <w:rFonts w:ascii="Times New Roman" w:hAnsi="Times New Roman"/>
          <w:sz w:val="32"/>
          <w:szCs w:val="32"/>
          <w:lang w:val="en-US"/>
        </w:rPr>
        <w:t xml:space="preserve"> bilan , ishni tibbiy yo’sindagi majburlov choralarini qo’llash yoxud taraflarning yarashuvi uchun sudga yuborish to’g’risidagi qaror bilan , amnistiya aktiga asosan jinoayt ishini tugatish haqida sudga iltimosnoma kiritish to’g’risidagi taqdimnoma bilan prokurorga  topshirilgan kuni yoxud  ishni tugatish haqida qaror chiqarilgan kuni datslabki tergov tamomlangan hisoblanadi.</w:t>
      </w:r>
    </w:p>
    <w:p w:rsidR="00087B13" w:rsidRDefault="00087B13" w:rsidP="00087B13">
      <w:pPr>
        <w:pStyle w:val="a3"/>
        <w:rPr>
          <w:rFonts w:ascii="Times New Roman" w:hAnsi="Times New Roman"/>
          <w:sz w:val="32"/>
          <w:szCs w:val="32"/>
          <w:lang w:val="en-US"/>
        </w:rPr>
      </w:pPr>
      <w:r>
        <w:rPr>
          <w:rFonts w:ascii="Times New Roman" w:hAnsi="Times New Roman"/>
          <w:sz w:val="32"/>
          <w:szCs w:val="32"/>
          <w:lang w:val="en-US"/>
        </w:rPr>
        <w:tab/>
        <w:t>Dastlabki tergov muddatiga quyidagilar kirmaydi:</w:t>
      </w:r>
    </w:p>
    <w:p w:rsidR="00087B13" w:rsidRDefault="00087B13" w:rsidP="00087B13">
      <w:pPr>
        <w:pStyle w:val="a3"/>
        <w:numPr>
          <w:ilvl w:val="0"/>
          <w:numId w:val="9"/>
        </w:numPr>
        <w:rPr>
          <w:rFonts w:ascii="Times New Roman" w:hAnsi="Times New Roman"/>
          <w:sz w:val="32"/>
          <w:szCs w:val="32"/>
          <w:lang w:val="en-US"/>
        </w:rPr>
      </w:pPr>
      <w:r>
        <w:rPr>
          <w:rFonts w:ascii="Times New Roman" w:hAnsi="Times New Roman"/>
          <w:sz w:val="32"/>
          <w:szCs w:val="32"/>
          <w:lang w:val="en-US"/>
        </w:rPr>
        <w:t xml:space="preserve">Ayblanuvchi, himoyachi shuningdek jabrlanuvchi, </w:t>
      </w:r>
      <w:proofErr w:type="gramStart"/>
      <w:r>
        <w:rPr>
          <w:rFonts w:ascii="Times New Roman" w:hAnsi="Times New Roman"/>
          <w:sz w:val="32"/>
          <w:szCs w:val="32"/>
          <w:lang w:val="en-US"/>
        </w:rPr>
        <w:t>fuqaroviy  da’vogar</w:t>
      </w:r>
      <w:proofErr w:type="gramEnd"/>
      <w:r>
        <w:rPr>
          <w:rFonts w:ascii="Times New Roman" w:hAnsi="Times New Roman"/>
          <w:sz w:val="32"/>
          <w:szCs w:val="32"/>
          <w:lang w:val="en-US"/>
        </w:rPr>
        <w:t>, fuqaroviy javobgar va  ularning vakillari ish materiallari bilan tanishib chiqqan vaqt.</w:t>
      </w:r>
    </w:p>
    <w:p w:rsidR="00087B13" w:rsidRDefault="00087B13" w:rsidP="00087B13">
      <w:pPr>
        <w:pStyle w:val="a3"/>
        <w:numPr>
          <w:ilvl w:val="0"/>
          <w:numId w:val="9"/>
        </w:numPr>
        <w:rPr>
          <w:rFonts w:ascii="Times New Roman" w:hAnsi="Times New Roman"/>
          <w:sz w:val="32"/>
          <w:szCs w:val="32"/>
          <w:lang w:val="en-US"/>
        </w:rPr>
      </w:pPr>
      <w:r>
        <w:rPr>
          <w:rFonts w:ascii="Times New Roman" w:hAnsi="Times New Roman"/>
          <w:sz w:val="32"/>
          <w:szCs w:val="32"/>
          <w:lang w:val="en-US"/>
        </w:rPr>
        <w:t>Dastlabki tergov to’xtatib turilgan vaqt.</w:t>
      </w:r>
    </w:p>
    <w:p w:rsidR="00087B13" w:rsidRDefault="00087B13" w:rsidP="00087B13">
      <w:pPr>
        <w:pStyle w:val="a3"/>
        <w:numPr>
          <w:ilvl w:val="0"/>
          <w:numId w:val="9"/>
        </w:numPr>
        <w:rPr>
          <w:rFonts w:ascii="Times New Roman" w:hAnsi="Times New Roman"/>
          <w:sz w:val="32"/>
          <w:szCs w:val="32"/>
          <w:lang w:val="en-US"/>
        </w:rPr>
      </w:pPr>
      <w:r>
        <w:rPr>
          <w:rFonts w:ascii="Times New Roman" w:hAnsi="Times New Roman"/>
          <w:sz w:val="32"/>
          <w:szCs w:val="32"/>
          <w:lang w:val="en-US"/>
        </w:rPr>
        <w:t>Qo’shimcha tergov o’tkazish uchun qaytarilgan ish tergovchiga kelib tushgunga qadar o’tgan vaqt.</w:t>
      </w:r>
    </w:p>
    <w:p w:rsidR="00651D1C" w:rsidRDefault="00651D1C" w:rsidP="00651D1C">
      <w:pPr>
        <w:pStyle w:val="a3"/>
        <w:rPr>
          <w:rFonts w:ascii="Times New Roman" w:hAnsi="Times New Roman"/>
          <w:sz w:val="32"/>
          <w:szCs w:val="32"/>
          <w:lang w:val="en-US"/>
        </w:rPr>
      </w:pPr>
      <w:r>
        <w:rPr>
          <w:rFonts w:ascii="Times New Roman" w:hAnsi="Times New Roman"/>
          <w:sz w:val="32"/>
          <w:szCs w:val="32"/>
          <w:lang w:val="en-US"/>
        </w:rPr>
        <w:t xml:space="preserve">Ushbu moddaning birinchi qismida belgilangan datslabki tergov muddati </w:t>
      </w:r>
      <w:r w:rsidR="00480FF0">
        <w:rPr>
          <w:rFonts w:ascii="Times New Roman" w:hAnsi="Times New Roman"/>
          <w:sz w:val="32"/>
          <w:szCs w:val="32"/>
          <w:lang w:val="en-US"/>
        </w:rPr>
        <w:t xml:space="preserve">tegishincha Qoraqalpog’iston prokurori yoki </w:t>
      </w:r>
      <w:proofErr w:type="gramStart"/>
      <w:r w:rsidR="00480FF0">
        <w:rPr>
          <w:rFonts w:ascii="Times New Roman" w:hAnsi="Times New Roman"/>
          <w:sz w:val="32"/>
          <w:szCs w:val="32"/>
          <w:lang w:val="en-US"/>
        </w:rPr>
        <w:t>viloyat ,</w:t>
      </w:r>
      <w:proofErr w:type="gramEnd"/>
      <w:r w:rsidR="00480FF0">
        <w:rPr>
          <w:rFonts w:ascii="Times New Roman" w:hAnsi="Times New Roman"/>
          <w:sz w:val="32"/>
          <w:szCs w:val="32"/>
          <w:lang w:val="en-US"/>
        </w:rPr>
        <w:t xml:space="preserve"> </w:t>
      </w:r>
      <w:smartTag w:uri="urn:schemas-microsoft-com:office:smarttags" w:element="City">
        <w:smartTag w:uri="urn:schemas-microsoft-com:office:smarttags" w:element="place">
          <w:r w:rsidR="00480FF0">
            <w:rPr>
              <w:rFonts w:ascii="Times New Roman" w:hAnsi="Times New Roman"/>
              <w:sz w:val="32"/>
              <w:szCs w:val="32"/>
              <w:lang w:val="en-US"/>
            </w:rPr>
            <w:t>Toshkent</w:t>
          </w:r>
        </w:smartTag>
      </w:smartTag>
      <w:r w:rsidR="00480FF0">
        <w:rPr>
          <w:rFonts w:ascii="Times New Roman" w:hAnsi="Times New Roman"/>
          <w:sz w:val="32"/>
          <w:szCs w:val="32"/>
          <w:lang w:val="en-US"/>
        </w:rPr>
        <w:t xml:space="preserve"> </w:t>
      </w:r>
      <w:r w:rsidR="00480FF0">
        <w:rPr>
          <w:rFonts w:ascii="Times New Roman" w:hAnsi="Times New Roman"/>
          <w:sz w:val="32"/>
          <w:szCs w:val="32"/>
          <w:lang w:val="en-US"/>
        </w:rPr>
        <w:lastRenderedPageBreak/>
        <w:t xml:space="preserve">shahar prokurori va unga tenglashtirilgan prokuror tomonidan besh oygacha uzaytirilishi mumkin. Keyinchalik dastlabki tergov muddati faqat O’zbekiston Respublikasi Bosh Prokurorining o’rinbosari tomonidan yetti </w:t>
      </w:r>
      <w:proofErr w:type="gramStart"/>
      <w:r w:rsidR="00480FF0">
        <w:rPr>
          <w:rFonts w:ascii="Times New Roman" w:hAnsi="Times New Roman"/>
          <w:sz w:val="32"/>
          <w:szCs w:val="32"/>
          <w:lang w:val="en-US"/>
        </w:rPr>
        <w:t>oygacha  va</w:t>
      </w:r>
      <w:proofErr w:type="gramEnd"/>
      <w:r w:rsidR="00480FF0">
        <w:rPr>
          <w:rFonts w:ascii="Times New Roman" w:hAnsi="Times New Roman"/>
          <w:sz w:val="32"/>
          <w:szCs w:val="32"/>
          <w:lang w:val="en-US"/>
        </w:rPr>
        <w:t xml:space="preserve"> O’zbekiston Respublikasi Bosh prokurori tomonidan to’qqqiz oygacha uzaytirilishi mumkin. Alohida hollarda, sodir </w:t>
      </w:r>
      <w:proofErr w:type="gramStart"/>
      <w:r w:rsidR="00480FF0">
        <w:rPr>
          <w:rFonts w:ascii="Times New Roman" w:hAnsi="Times New Roman"/>
          <w:sz w:val="32"/>
          <w:szCs w:val="32"/>
          <w:lang w:val="en-US"/>
        </w:rPr>
        <w:t>etilgan  jinoyatning</w:t>
      </w:r>
      <w:proofErr w:type="gramEnd"/>
      <w:r w:rsidR="00480FF0">
        <w:rPr>
          <w:rFonts w:ascii="Times New Roman" w:hAnsi="Times New Roman"/>
          <w:sz w:val="32"/>
          <w:szCs w:val="32"/>
          <w:lang w:val="en-US"/>
        </w:rPr>
        <w:t xml:space="preserve"> og’irligini hamda tergov qilinayotgan ihning murakkabligini inobatga olib, dastlabki tergov bir oygacha uzayitilishi mumkin.</w:t>
      </w:r>
    </w:p>
    <w:p w:rsidR="00480FF0" w:rsidRDefault="00480FF0" w:rsidP="00651D1C">
      <w:pPr>
        <w:pStyle w:val="a3"/>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Sud ishni qo’shimcha tergov o’tkazish uchun qaytarib yuborganda, shunngdek to’xtatilgan yoki tugatilgan   ish qayta tiklanganda qo’shimcha tergov muddati tergov olib boorish ustidan nazorat yurgizayotgan proluror tomonidan, mazkur ishni tergovchi qabul qilgan paytdan boshlab biro y doirasida belgilanadi.</w:t>
      </w:r>
      <w:proofErr w:type="gramEnd"/>
      <w:r>
        <w:rPr>
          <w:rFonts w:ascii="Times New Roman" w:hAnsi="Times New Roman"/>
          <w:sz w:val="32"/>
          <w:szCs w:val="32"/>
          <w:lang w:val="en-US"/>
        </w:rPr>
        <w:t xml:space="preserve"> Bu muddatni yanada uzaytirish ish sudga berilgunga to’tatib turilgunga yoki tugatilgunga qadar o’tgan tergov </w:t>
      </w:r>
      <w:proofErr w:type="gramStart"/>
      <w:r>
        <w:rPr>
          <w:rFonts w:ascii="Times New Roman" w:hAnsi="Times New Roman"/>
          <w:sz w:val="32"/>
          <w:szCs w:val="32"/>
          <w:lang w:val="en-US"/>
        </w:rPr>
        <w:t>muddatini  hisobga</w:t>
      </w:r>
      <w:proofErr w:type="gramEnd"/>
      <w:r>
        <w:rPr>
          <w:rFonts w:ascii="Times New Roman" w:hAnsi="Times New Roman"/>
          <w:sz w:val="32"/>
          <w:szCs w:val="32"/>
          <w:lang w:val="en-US"/>
        </w:rPr>
        <w:t xml:space="preserve"> olgan holda umumiy  asoslarda amalga oshiriladi. </w:t>
      </w:r>
      <w:proofErr w:type="gramStart"/>
      <w:r>
        <w:rPr>
          <w:rFonts w:ascii="Times New Roman" w:hAnsi="Times New Roman"/>
          <w:sz w:val="32"/>
          <w:szCs w:val="32"/>
          <w:lang w:val="en-US"/>
        </w:rPr>
        <w:t>Tergov muddatini uzaytirish haqidagi iltimosnomani tergovchi tergov muddati tugashidan kamida o’n sutka ilgari prokurorga topshiradi.</w:t>
      </w:r>
      <w:proofErr w:type="gramEnd"/>
      <w:r>
        <w:rPr>
          <w:rFonts w:ascii="Times New Roman" w:hAnsi="Times New Roman"/>
          <w:sz w:val="32"/>
          <w:szCs w:val="32"/>
          <w:lang w:val="en-US"/>
        </w:rPr>
        <w:t xml:space="preserve"> Prokuror o’z ustxati bilan </w:t>
      </w:r>
      <w:proofErr w:type="gramStart"/>
      <w:r>
        <w:rPr>
          <w:rFonts w:ascii="Times New Roman" w:hAnsi="Times New Roman"/>
          <w:sz w:val="32"/>
          <w:szCs w:val="32"/>
          <w:lang w:val="en-US"/>
        </w:rPr>
        <w:t>iltimosnomani  qanoatlantiradi</w:t>
      </w:r>
      <w:proofErr w:type="gramEnd"/>
      <w:r>
        <w:rPr>
          <w:rFonts w:ascii="Times New Roman" w:hAnsi="Times New Roman"/>
          <w:sz w:val="32"/>
          <w:szCs w:val="32"/>
          <w:lang w:val="en-US"/>
        </w:rPr>
        <w:t xml:space="preserve"> yoki dastlabki tergovni tamomlab , ishni sudga yuborish to’g’risida ko’rsatma beradi yoxud jinoyat ishini tugatishto’g’risida qaror chiqaradi.</w:t>
      </w:r>
    </w:p>
    <w:p w:rsidR="00480FF0" w:rsidRDefault="00480FF0" w:rsidP="00651D1C">
      <w:pPr>
        <w:pStyle w:val="a3"/>
        <w:rPr>
          <w:rFonts w:ascii="Times New Roman" w:hAnsi="Times New Roman"/>
          <w:sz w:val="32"/>
          <w:szCs w:val="32"/>
          <w:lang w:val="en-US"/>
        </w:rPr>
      </w:pPr>
    </w:p>
    <w:p w:rsidR="00480FF0" w:rsidRDefault="00480FF0" w:rsidP="00480FF0">
      <w:pPr>
        <w:pStyle w:val="a3"/>
        <w:jc w:val="center"/>
        <w:rPr>
          <w:rFonts w:ascii="Times New Roman" w:hAnsi="Times New Roman"/>
          <w:sz w:val="32"/>
          <w:szCs w:val="32"/>
          <w:lang w:val="en-US"/>
        </w:rPr>
      </w:pPr>
      <w:proofErr w:type="gramStart"/>
      <w:r>
        <w:rPr>
          <w:rFonts w:ascii="Times New Roman" w:hAnsi="Times New Roman"/>
          <w:b/>
          <w:sz w:val="32"/>
          <w:szCs w:val="32"/>
          <w:lang w:val="en-US"/>
        </w:rPr>
        <w:t>Tergov harakatlarini o’tkazishda xolislarning ishtiroki.</w:t>
      </w:r>
      <w:proofErr w:type="gramEnd"/>
    </w:p>
    <w:p w:rsidR="00480FF0" w:rsidRDefault="00480FF0" w:rsidP="00480FF0">
      <w:pPr>
        <w:pStyle w:val="a3"/>
        <w:rPr>
          <w:rFonts w:ascii="Times New Roman" w:hAnsi="Times New Roman"/>
          <w:sz w:val="32"/>
          <w:szCs w:val="32"/>
          <w:lang w:val="en-US"/>
        </w:rPr>
      </w:pPr>
      <w:r>
        <w:rPr>
          <w:rFonts w:ascii="Times New Roman" w:hAnsi="Times New Roman"/>
          <w:sz w:val="32"/>
          <w:szCs w:val="32"/>
          <w:lang w:val="en-US"/>
        </w:rPr>
        <w:tab/>
        <w:t>Dastlabki tergovda olib qoyish, tintuv o’tkazish, ko’zdan kechirish, guvohlantirish, eksperiment o’kazish</w:t>
      </w:r>
      <w:r w:rsidR="00130510">
        <w:rPr>
          <w:rFonts w:ascii="Times New Roman" w:hAnsi="Times New Roman"/>
          <w:sz w:val="32"/>
          <w:szCs w:val="32"/>
          <w:lang w:val="en-US"/>
        </w:rPr>
        <w:t>,tanib olish uchun ko’rsatish, ko’rsatuvni hodisa yuz bergan joyda tekshirish, ekspert tadqiqotini o’tkazish uchun namunalar olish, murdani eksgumatsiya qilih\sh kamida ikki nafar xolis ishtirokidaamalga oshiradi.</w:t>
      </w:r>
    </w:p>
    <w:p w:rsidR="00130510" w:rsidRDefault="00130510" w:rsidP="00480FF0">
      <w:pPr>
        <w:pStyle w:val="a3"/>
        <w:rPr>
          <w:rFonts w:ascii="Times New Roman" w:hAnsi="Times New Roman"/>
          <w:sz w:val="32"/>
          <w:szCs w:val="32"/>
          <w:lang w:val="en-US"/>
        </w:rPr>
      </w:pPr>
      <w:r>
        <w:rPr>
          <w:rFonts w:ascii="Times New Roman" w:hAnsi="Times New Roman"/>
          <w:sz w:val="32"/>
          <w:szCs w:val="32"/>
          <w:lang w:val="en-US"/>
        </w:rPr>
        <w:tab/>
        <w:t xml:space="preserve">Bashart bir tergov harakatini bir necha tergovchi yoki tergovchi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u rahbarlik qilayotgan surishtiruvchilar bir paytning o’zida turli xonalarda yoki bir-biridan ancha uzoq joylarda o’tkazayotgan bo’lsalar, hr bir tergovchi va surishtiruvchi huzurida doimo kamida ikki nafar xolis ishtirok etishi lozim.</w:t>
      </w:r>
    </w:p>
    <w:p w:rsidR="00130510" w:rsidRDefault="00130510" w:rsidP="00480FF0">
      <w:pPr>
        <w:pStyle w:val="a3"/>
        <w:rPr>
          <w:rFonts w:ascii="Times New Roman" w:hAnsi="Times New Roman"/>
          <w:sz w:val="32"/>
          <w:szCs w:val="32"/>
          <w:lang w:val="en-US"/>
        </w:rPr>
      </w:pPr>
      <w:r>
        <w:rPr>
          <w:rFonts w:ascii="Times New Roman" w:hAnsi="Times New Roman"/>
          <w:sz w:val="32"/>
          <w:szCs w:val="32"/>
          <w:lang w:val="en-US"/>
        </w:rPr>
        <w:tab/>
        <w:t xml:space="preserve">Fuqaro tergovchining qonuniy talablarini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takliflarini bajarishdan bosh tortayotganligini yoki tergovchiga qarishilik qilayotganligini yoxud dastlabki tergov yuritish tartibiga to’g’ri kelmaydigan</w:t>
      </w:r>
      <w:r w:rsidR="00755175">
        <w:rPr>
          <w:rFonts w:ascii="Times New Roman" w:hAnsi="Times New Roman"/>
          <w:sz w:val="32"/>
          <w:szCs w:val="32"/>
          <w:lang w:val="en-US"/>
        </w:rPr>
        <w:t xml:space="preserve"> boshqa huquqqa zid xatti-harakatlar qilayotganini tasdiqlash uchun ham xolislar taklif qilinadilar. Ushbu </w:t>
      </w:r>
      <w:proofErr w:type="gramStart"/>
      <w:r w:rsidR="00755175">
        <w:rPr>
          <w:rFonts w:ascii="Times New Roman" w:hAnsi="Times New Roman"/>
          <w:sz w:val="32"/>
          <w:szCs w:val="32"/>
          <w:lang w:val="en-US"/>
        </w:rPr>
        <w:t>Kodeksning  93</w:t>
      </w:r>
      <w:proofErr w:type="gramEnd"/>
      <w:r w:rsidR="00755175">
        <w:rPr>
          <w:rFonts w:ascii="Times New Roman" w:hAnsi="Times New Roman"/>
          <w:sz w:val="32"/>
          <w:szCs w:val="32"/>
          <w:lang w:val="en-US"/>
        </w:rPr>
        <w:t>-moddasida nazarda tutilgan holler bundan mustasno.</w:t>
      </w:r>
    </w:p>
    <w:p w:rsidR="00755175" w:rsidRDefault="00755175" w:rsidP="00480FF0">
      <w:pPr>
        <w:pStyle w:val="a3"/>
        <w:rPr>
          <w:rFonts w:ascii="Times New Roman" w:hAnsi="Times New Roman"/>
          <w:sz w:val="32"/>
          <w:szCs w:val="32"/>
          <w:lang w:val="en-US"/>
        </w:rPr>
      </w:pPr>
    </w:p>
    <w:p w:rsidR="00755175" w:rsidRDefault="00755175" w:rsidP="00755175">
      <w:pPr>
        <w:pStyle w:val="a3"/>
        <w:jc w:val="center"/>
        <w:rPr>
          <w:rFonts w:ascii="Times New Roman" w:hAnsi="Times New Roman"/>
          <w:b/>
          <w:sz w:val="32"/>
          <w:szCs w:val="32"/>
          <w:lang w:val="en-US"/>
        </w:rPr>
      </w:pPr>
      <w:proofErr w:type="gramStart"/>
      <w:r>
        <w:rPr>
          <w:rFonts w:ascii="Times New Roman" w:hAnsi="Times New Roman"/>
          <w:b/>
          <w:sz w:val="32"/>
          <w:szCs w:val="32"/>
          <w:lang w:val="en-US"/>
        </w:rPr>
        <w:lastRenderedPageBreak/>
        <w:t>Jinoyat ishidagi ma’lumotlarni oshkor qilmaslik majburiyati.</w:t>
      </w:r>
      <w:proofErr w:type="gramEnd"/>
    </w:p>
    <w:p w:rsidR="00755175" w:rsidRDefault="00755175" w:rsidP="00755175">
      <w:pPr>
        <w:pStyle w:val="a3"/>
        <w:rPr>
          <w:rFonts w:ascii="Times New Roman" w:hAnsi="Times New Roman"/>
          <w:sz w:val="32"/>
          <w:szCs w:val="32"/>
          <w:lang w:val="en-US"/>
        </w:rPr>
      </w:pPr>
      <w:r>
        <w:rPr>
          <w:rFonts w:ascii="Times New Roman" w:hAnsi="Times New Roman"/>
          <w:sz w:val="32"/>
          <w:szCs w:val="32"/>
          <w:lang w:val="en-US"/>
        </w:rPr>
        <w:tab/>
      </w:r>
      <w:proofErr w:type="gramStart"/>
      <w:r>
        <w:rPr>
          <w:rFonts w:ascii="Times New Roman" w:hAnsi="Times New Roman"/>
          <w:sz w:val="32"/>
          <w:szCs w:val="32"/>
          <w:lang w:val="en-US"/>
        </w:rPr>
        <w:t>Tergovchi jinoyat ishidagi barcha ma’lumotlarni yoki uning muayyan qismidagi ma’lumotlarni oshkor qilinmaydigan deb e’tirof etishg haqli.</w:t>
      </w:r>
      <w:proofErr w:type="gramEnd"/>
      <w:r>
        <w:rPr>
          <w:rFonts w:ascii="Times New Roman" w:hAnsi="Times New Roman"/>
          <w:sz w:val="32"/>
          <w:szCs w:val="32"/>
          <w:lang w:val="en-US"/>
        </w:rPr>
        <w:t xml:space="preserve"> Ana shu asosda u tergov harakatalarida ishtirok etayotgan yoki </w:t>
      </w:r>
      <w:proofErr w:type="gramStart"/>
      <w:r>
        <w:rPr>
          <w:rFonts w:ascii="Times New Roman" w:hAnsi="Times New Roman"/>
          <w:sz w:val="32"/>
          <w:szCs w:val="32"/>
          <w:lang w:val="en-US"/>
        </w:rPr>
        <w:t>tergov  harakatlarini</w:t>
      </w:r>
      <w:proofErr w:type="gramEnd"/>
      <w:r>
        <w:rPr>
          <w:rFonts w:ascii="Times New Roman" w:hAnsi="Times New Roman"/>
          <w:sz w:val="32"/>
          <w:szCs w:val="32"/>
          <w:lang w:val="en-US"/>
        </w:rPr>
        <w:t xml:space="preserve"> bajarishda hozir bo’lgan yoxud tergov materiallari bilan tanishayotgan shaxslardan ularning zimmasiga ishda mavjud bo’lgan ma’lumotlarni uning ruxsatisiz oshkor qilmaslik to’g’risida  majburiyat yuklatilgani haqida tilxat olishi mukin.</w:t>
      </w:r>
    </w:p>
    <w:p w:rsidR="00755175" w:rsidRDefault="00755175" w:rsidP="00755175">
      <w:pPr>
        <w:pStyle w:val="a3"/>
        <w:rPr>
          <w:rFonts w:ascii="Times New Roman" w:hAnsi="Times New Roman"/>
          <w:sz w:val="32"/>
          <w:szCs w:val="32"/>
          <w:lang w:val="en-US"/>
        </w:rPr>
      </w:pPr>
      <w:r>
        <w:rPr>
          <w:rFonts w:ascii="Times New Roman" w:hAnsi="Times New Roman"/>
          <w:sz w:val="32"/>
          <w:szCs w:val="32"/>
          <w:lang w:val="en-US"/>
        </w:rPr>
        <w:tab/>
        <w:t xml:space="preserve">Ishdagi ma’lumotlarni oshkor qilmaslik majburiyati gumon qilinuvchi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ayblanuvchi zimmasiga yuklanishi mumkin emas.</w:t>
      </w:r>
    </w:p>
    <w:p w:rsidR="00755175" w:rsidRDefault="00755175" w:rsidP="00755175">
      <w:pPr>
        <w:pStyle w:val="a3"/>
        <w:rPr>
          <w:rFonts w:ascii="Times New Roman" w:hAnsi="Times New Roman"/>
          <w:sz w:val="32"/>
          <w:szCs w:val="32"/>
          <w:lang w:val="en-US"/>
        </w:rPr>
      </w:pPr>
      <w:r>
        <w:rPr>
          <w:rFonts w:ascii="Times New Roman" w:hAnsi="Times New Roman"/>
          <w:sz w:val="32"/>
          <w:szCs w:val="32"/>
          <w:lang w:val="en-US"/>
        </w:rPr>
        <w:tab/>
        <w:t xml:space="preserve">Himoyachining ishdagi ma’lumotlarni oshkor qilmaslik majburiyati </w:t>
      </w:r>
      <w:proofErr w:type="gramStart"/>
      <w:r>
        <w:rPr>
          <w:rFonts w:ascii="Times New Roman" w:hAnsi="Times New Roman"/>
          <w:sz w:val="32"/>
          <w:szCs w:val="32"/>
          <w:lang w:val="en-US"/>
        </w:rPr>
        <w:t>uning  gumon</w:t>
      </w:r>
      <w:proofErr w:type="gramEnd"/>
      <w:r>
        <w:rPr>
          <w:rFonts w:ascii="Times New Roman" w:hAnsi="Times New Roman"/>
          <w:sz w:val="32"/>
          <w:szCs w:val="32"/>
          <w:lang w:val="en-US"/>
        </w:rPr>
        <w:t xml:space="preserve"> qilinuvchi yoki ayblanuvchi bilan bo’ladigan suhbatiga taaluqli emas.</w:t>
      </w:r>
    </w:p>
    <w:p w:rsidR="00755175" w:rsidRDefault="00755175" w:rsidP="00755175">
      <w:pPr>
        <w:pStyle w:val="a3"/>
        <w:rPr>
          <w:rFonts w:ascii="Times New Roman" w:hAnsi="Times New Roman"/>
          <w:sz w:val="32"/>
          <w:szCs w:val="32"/>
          <w:lang w:val="en-US"/>
        </w:rPr>
      </w:pPr>
    </w:p>
    <w:p w:rsidR="00755175" w:rsidRDefault="00755175" w:rsidP="00755175">
      <w:pPr>
        <w:pStyle w:val="a3"/>
        <w:jc w:val="center"/>
        <w:rPr>
          <w:rFonts w:ascii="Times New Roman" w:hAnsi="Times New Roman"/>
          <w:b/>
          <w:sz w:val="32"/>
          <w:szCs w:val="32"/>
          <w:lang w:val="en-US"/>
        </w:rPr>
      </w:pPr>
      <w:proofErr w:type="gramStart"/>
      <w:r>
        <w:rPr>
          <w:rFonts w:ascii="Times New Roman" w:hAnsi="Times New Roman"/>
          <w:b/>
          <w:sz w:val="32"/>
          <w:szCs w:val="32"/>
          <w:lang w:val="en-US"/>
        </w:rPr>
        <w:t>Dastlabki tergovni tergovchilar guruhiga topshirish.</w:t>
      </w:r>
      <w:proofErr w:type="gramEnd"/>
    </w:p>
    <w:p w:rsidR="00755175" w:rsidRDefault="00755175" w:rsidP="00755175">
      <w:pPr>
        <w:pStyle w:val="a3"/>
        <w:rPr>
          <w:rFonts w:ascii="Times New Roman" w:hAnsi="Times New Roman"/>
          <w:sz w:val="32"/>
          <w:szCs w:val="32"/>
          <w:lang w:val="en-US"/>
        </w:rPr>
      </w:pPr>
      <w:r>
        <w:rPr>
          <w:rFonts w:ascii="Times New Roman" w:hAnsi="Times New Roman"/>
          <w:sz w:val="32"/>
          <w:szCs w:val="32"/>
          <w:lang w:val="en-US"/>
        </w:rPr>
        <w:tab/>
        <w:t xml:space="preserve">Jinoyat ishi ko’p mehnat talab etsa, juda murakkab yoki juda dolzarb bo’lsa, prokuror yoki tergov bo’linmasining boshlig’i shu ish bo’yicha dastlabki tergov yuritishni doimiy </w:t>
      </w:r>
      <w:proofErr w:type="gramStart"/>
      <w:r>
        <w:rPr>
          <w:rFonts w:ascii="Times New Roman" w:hAnsi="Times New Roman"/>
          <w:sz w:val="32"/>
          <w:szCs w:val="32"/>
          <w:lang w:val="en-US"/>
        </w:rPr>
        <w:t>yoki  maxsus</w:t>
      </w:r>
      <w:proofErr w:type="gramEnd"/>
      <w:r>
        <w:rPr>
          <w:rFonts w:ascii="Times New Roman" w:hAnsi="Times New Roman"/>
          <w:sz w:val="32"/>
          <w:szCs w:val="32"/>
          <w:lang w:val="en-US"/>
        </w:rPr>
        <w:t xml:space="preserve"> tuzilgan tergov guruhiga topshirishi mumkin. Bunday topshiriq haqida qaror chiqarilishi lozim </w:t>
      </w:r>
      <w:proofErr w:type="gramStart"/>
      <w:r>
        <w:rPr>
          <w:rFonts w:ascii="Times New Roman" w:hAnsi="Times New Roman"/>
          <w:sz w:val="32"/>
          <w:szCs w:val="32"/>
          <w:lang w:val="en-US"/>
        </w:rPr>
        <w:t>bo’lib ,</w:t>
      </w:r>
      <w:proofErr w:type="gramEnd"/>
      <w:r>
        <w:rPr>
          <w:rFonts w:ascii="Times New Roman" w:hAnsi="Times New Roman"/>
          <w:sz w:val="32"/>
          <w:szCs w:val="32"/>
          <w:lang w:val="en-US"/>
        </w:rPr>
        <w:t xml:space="preserve"> unda tergov gurhining rahbari va a’zolari ko’rsatiladi. Basharti </w:t>
      </w:r>
      <w:proofErr w:type="gramStart"/>
      <w:r>
        <w:rPr>
          <w:rFonts w:ascii="Times New Roman" w:hAnsi="Times New Roman"/>
          <w:sz w:val="32"/>
          <w:szCs w:val="32"/>
          <w:lang w:val="en-US"/>
        </w:rPr>
        <w:t>dastlabki  tergovni</w:t>
      </w:r>
      <w:proofErr w:type="gramEnd"/>
      <w:r>
        <w:rPr>
          <w:rFonts w:ascii="Times New Roman" w:hAnsi="Times New Roman"/>
          <w:sz w:val="32"/>
          <w:szCs w:val="32"/>
          <w:lang w:val="en-US"/>
        </w:rPr>
        <w:t xml:space="preserve"> tergovchilar guruhiga topshirish t’g’risidagi qaror jinoyat ishini qo’zg’atish to’g’risidagi qaror bilan ayni bir vaqtda qabul qilingan bo’lsa , ikkala masala bir qarorning o’zida bayon etiladi. </w:t>
      </w:r>
    </w:p>
    <w:p w:rsidR="00485CE7" w:rsidRDefault="00485CE7" w:rsidP="00755175">
      <w:pPr>
        <w:pStyle w:val="a3"/>
        <w:rPr>
          <w:rFonts w:ascii="Times New Roman" w:hAnsi="Times New Roman"/>
          <w:sz w:val="32"/>
          <w:szCs w:val="32"/>
          <w:lang w:val="en-US"/>
        </w:rPr>
      </w:pPr>
      <w:r>
        <w:rPr>
          <w:rFonts w:ascii="Times New Roman" w:hAnsi="Times New Roman"/>
          <w:sz w:val="32"/>
          <w:szCs w:val="32"/>
          <w:lang w:val="en-US"/>
        </w:rPr>
        <w:tab/>
      </w:r>
    </w:p>
    <w:p w:rsidR="00485CE7" w:rsidRDefault="00485CE7" w:rsidP="00485CE7">
      <w:pPr>
        <w:pStyle w:val="a3"/>
        <w:jc w:val="center"/>
        <w:rPr>
          <w:rFonts w:ascii="Times New Roman" w:hAnsi="Times New Roman"/>
          <w:b/>
          <w:sz w:val="32"/>
          <w:szCs w:val="32"/>
          <w:lang w:val="en-US"/>
        </w:rPr>
      </w:pPr>
      <w:r w:rsidRPr="00485CE7">
        <w:rPr>
          <w:rFonts w:ascii="Times New Roman" w:hAnsi="Times New Roman"/>
          <w:b/>
          <w:sz w:val="32"/>
          <w:szCs w:val="32"/>
          <w:lang w:val="en-US"/>
        </w:rPr>
        <w:t xml:space="preserve">Tegovchilar </w:t>
      </w:r>
      <w:proofErr w:type="gramStart"/>
      <w:r w:rsidRPr="00485CE7">
        <w:rPr>
          <w:rFonts w:ascii="Times New Roman" w:hAnsi="Times New Roman"/>
          <w:b/>
          <w:sz w:val="32"/>
          <w:szCs w:val="32"/>
          <w:lang w:val="en-US"/>
        </w:rPr>
        <w:t>guruhi  rahbarining</w:t>
      </w:r>
      <w:proofErr w:type="gramEnd"/>
      <w:r w:rsidRPr="00485CE7">
        <w:rPr>
          <w:rFonts w:ascii="Times New Roman" w:hAnsi="Times New Roman"/>
          <w:b/>
          <w:sz w:val="32"/>
          <w:szCs w:val="32"/>
          <w:lang w:val="en-US"/>
        </w:rPr>
        <w:t xml:space="preserve"> vakolatlari</w:t>
      </w:r>
    </w:p>
    <w:p w:rsidR="00485CE7" w:rsidRDefault="00485CE7" w:rsidP="00485CE7">
      <w:pPr>
        <w:pStyle w:val="a3"/>
        <w:rPr>
          <w:rFonts w:ascii="Times New Roman" w:hAnsi="Times New Roman"/>
          <w:sz w:val="32"/>
          <w:szCs w:val="32"/>
          <w:lang w:val="en-US"/>
        </w:rPr>
      </w:pPr>
      <w:r>
        <w:rPr>
          <w:rFonts w:ascii="Times New Roman" w:hAnsi="Times New Roman"/>
          <w:b/>
          <w:sz w:val="32"/>
          <w:szCs w:val="32"/>
          <w:lang w:val="en-US"/>
        </w:rPr>
        <w:tab/>
      </w:r>
      <w:r>
        <w:rPr>
          <w:rFonts w:ascii="Times New Roman" w:hAnsi="Times New Roman"/>
          <w:sz w:val="32"/>
          <w:szCs w:val="32"/>
          <w:lang w:val="en-US"/>
        </w:rPr>
        <w:t xml:space="preserve">Guruh rahbari bo’lgan tergochi jinoyat ishini o’z yuritishga qabul qilib oladi va dastlabki tergovning umumiy yo’nalishi va </w:t>
      </w:r>
      <w:proofErr w:type="gramStart"/>
      <w:r>
        <w:rPr>
          <w:rFonts w:ascii="Times New Roman" w:hAnsi="Times New Roman"/>
          <w:sz w:val="32"/>
          <w:szCs w:val="32"/>
          <w:lang w:val="en-US"/>
        </w:rPr>
        <w:t>pirovard  natijasi</w:t>
      </w:r>
      <w:proofErr w:type="gramEnd"/>
      <w:r>
        <w:rPr>
          <w:rFonts w:ascii="Times New Roman" w:hAnsi="Times New Roman"/>
          <w:sz w:val="32"/>
          <w:szCs w:val="32"/>
          <w:lang w:val="en-US"/>
        </w:rPr>
        <w:t xml:space="preserve"> uchun, shuningdek jinoyat protsessining  shu bosqichida  bajariladigan har bir harakat va qarorning qonuniy hamda asoslangan bo’lishi  uchun to’la  javobgar bo’ladi.</w:t>
      </w:r>
    </w:p>
    <w:p w:rsidR="00485CE7" w:rsidRDefault="00485CE7" w:rsidP="00485CE7">
      <w:pPr>
        <w:pStyle w:val="a3"/>
        <w:rPr>
          <w:rFonts w:ascii="Times New Roman" w:hAnsi="Times New Roman"/>
          <w:sz w:val="32"/>
          <w:szCs w:val="32"/>
          <w:lang w:val="en-US"/>
        </w:rPr>
      </w:pPr>
      <w:r>
        <w:rPr>
          <w:rFonts w:ascii="Times New Roman" w:hAnsi="Times New Roman"/>
          <w:sz w:val="32"/>
          <w:szCs w:val="32"/>
          <w:lang w:val="en-US"/>
        </w:rPr>
        <w:tab/>
        <w:t>Guruh rahabri bo’lgan tergovchi:</w:t>
      </w:r>
    </w:p>
    <w:p w:rsidR="00485CE7" w:rsidRDefault="00485CE7" w:rsidP="00485CE7">
      <w:pPr>
        <w:pStyle w:val="a3"/>
        <w:numPr>
          <w:ilvl w:val="0"/>
          <w:numId w:val="10"/>
        </w:numPr>
        <w:rPr>
          <w:rFonts w:ascii="Times New Roman" w:hAnsi="Times New Roman"/>
          <w:sz w:val="32"/>
          <w:szCs w:val="32"/>
          <w:lang w:val="en-US"/>
        </w:rPr>
      </w:pPr>
      <w:r>
        <w:rPr>
          <w:rFonts w:ascii="Times New Roman" w:hAnsi="Times New Roman"/>
          <w:sz w:val="32"/>
          <w:szCs w:val="32"/>
          <w:lang w:val="en-US"/>
        </w:rPr>
        <w:t>Ishni o’zi qilayotgan tergovchilarga taqsimlab beradi, ularning  har biri bajaradigan ish qismi yoki tergov yo’nalishini belgilaydi, ayrim tergov harakatlari bajarishni topshirib, ularni ijro etish muddatini belgilaydi;</w:t>
      </w:r>
    </w:p>
    <w:p w:rsidR="00485CE7" w:rsidRDefault="00485CE7" w:rsidP="00485CE7">
      <w:pPr>
        <w:pStyle w:val="a3"/>
        <w:numPr>
          <w:ilvl w:val="0"/>
          <w:numId w:val="10"/>
        </w:numPr>
        <w:rPr>
          <w:rFonts w:ascii="Times New Roman" w:hAnsi="Times New Roman"/>
          <w:sz w:val="32"/>
          <w:szCs w:val="32"/>
          <w:lang w:val="en-US"/>
        </w:rPr>
      </w:pPr>
      <w:r>
        <w:rPr>
          <w:rFonts w:ascii="Times New Roman" w:hAnsi="Times New Roman"/>
          <w:sz w:val="32"/>
          <w:szCs w:val="32"/>
          <w:lang w:val="en-US"/>
        </w:rPr>
        <w:t>Shaxsan o’zi tergov harakatlarini bajaradi vaa rahbarligi ostidagi tergovchilar o’tkazayotgan ayrim tergov harakatlarida ishtirok etadi;</w:t>
      </w:r>
    </w:p>
    <w:p w:rsidR="00485CE7" w:rsidRDefault="00485CE7" w:rsidP="00485CE7">
      <w:pPr>
        <w:pStyle w:val="a3"/>
        <w:numPr>
          <w:ilvl w:val="0"/>
          <w:numId w:val="10"/>
        </w:numPr>
        <w:rPr>
          <w:rFonts w:ascii="Times New Roman" w:hAnsi="Times New Roman"/>
          <w:sz w:val="32"/>
          <w:szCs w:val="32"/>
          <w:lang w:val="en-US"/>
        </w:rPr>
      </w:pPr>
      <w:r>
        <w:rPr>
          <w:rFonts w:ascii="Times New Roman" w:hAnsi="Times New Roman"/>
          <w:sz w:val="32"/>
          <w:szCs w:val="32"/>
          <w:lang w:val="en-US"/>
        </w:rPr>
        <w:lastRenderedPageBreak/>
        <w:t>Qarorlar chiqaradi, shu jumladan shaxsni ishda ayblanuvchi  tariqasida ishtirok etishga jalb qilish, qamoqqa olish tarzidagi ehtiyot chorasini qo’llash to’g’risida iltimosnomalar qo’zg’atish, ishni to’la yoki uning biror qismini tugatish yoxud to’xtatish haqida qarorlar chiqaradi;</w:t>
      </w:r>
    </w:p>
    <w:p w:rsidR="00485CE7" w:rsidRDefault="00485CE7" w:rsidP="00485CE7">
      <w:pPr>
        <w:pStyle w:val="a3"/>
        <w:numPr>
          <w:ilvl w:val="0"/>
          <w:numId w:val="10"/>
        </w:numPr>
        <w:rPr>
          <w:rFonts w:ascii="Times New Roman" w:hAnsi="Times New Roman"/>
          <w:sz w:val="32"/>
          <w:szCs w:val="32"/>
          <w:lang w:val="en-US"/>
        </w:rPr>
      </w:pPr>
      <w:r>
        <w:rPr>
          <w:rFonts w:ascii="Times New Roman" w:hAnsi="Times New Roman"/>
          <w:sz w:val="32"/>
          <w:szCs w:val="32"/>
          <w:lang w:val="en-US"/>
        </w:rPr>
        <w:t>Prokurorning ko’rsatmalari ijro etilishini ta’minlaydi, ushbu Kodeks 36-moddasining uchinchi qismida nazarda tutilgan  hollarda ishni o’z e’tirozlari bilan birga yuqori turuvchi prokurorga yuboradi;</w:t>
      </w:r>
    </w:p>
    <w:p w:rsidR="00485CE7" w:rsidRDefault="00485CE7" w:rsidP="00485CE7">
      <w:pPr>
        <w:pStyle w:val="a3"/>
        <w:numPr>
          <w:ilvl w:val="0"/>
          <w:numId w:val="10"/>
        </w:numPr>
        <w:rPr>
          <w:rFonts w:ascii="Times New Roman" w:hAnsi="Times New Roman"/>
          <w:sz w:val="32"/>
          <w:szCs w:val="32"/>
          <w:lang w:val="en-US"/>
        </w:rPr>
      </w:pPr>
      <w:r>
        <w:rPr>
          <w:rFonts w:ascii="Times New Roman" w:hAnsi="Times New Roman"/>
          <w:sz w:val="32"/>
          <w:szCs w:val="32"/>
          <w:lang w:val="en-US"/>
        </w:rPr>
        <w:t>Surishtiruv organiga tergov va qidiruv ishlarini olib boorish to’g’risida  topshiriqlar va ko’rsatmalar beradi, shuningdek ular tergovchilar bajarayotgan tergov harakatlarini o’tkazishda yordam berishni talab qiladi, o’z topshiriqlari, ko’rsatmalari, talablari bajarilishi ustidan nazorat qilib boradi;</w:t>
      </w:r>
    </w:p>
    <w:p w:rsidR="00485CE7" w:rsidRDefault="00485CE7" w:rsidP="00485CE7">
      <w:pPr>
        <w:pStyle w:val="a3"/>
        <w:numPr>
          <w:ilvl w:val="0"/>
          <w:numId w:val="10"/>
        </w:numPr>
        <w:rPr>
          <w:rFonts w:ascii="Times New Roman" w:hAnsi="Times New Roman"/>
          <w:sz w:val="32"/>
          <w:szCs w:val="32"/>
          <w:lang w:val="en-US"/>
        </w:rPr>
      </w:pPr>
      <w:r>
        <w:rPr>
          <w:rFonts w:ascii="Times New Roman" w:hAnsi="Times New Roman"/>
          <w:sz w:val="32"/>
          <w:szCs w:val="32"/>
          <w:lang w:val="en-US"/>
        </w:rPr>
        <w:t>Jinoyatning sabablari va uning sodir etilishiga imkon bergan shart-sharoitlarni bartaraf qilish choralari to’g’risida taqdimnomalar yuboradi;</w:t>
      </w:r>
    </w:p>
    <w:p w:rsidR="00485CE7" w:rsidRDefault="00485CE7" w:rsidP="00485CE7">
      <w:pPr>
        <w:pStyle w:val="a3"/>
        <w:numPr>
          <w:ilvl w:val="0"/>
          <w:numId w:val="10"/>
        </w:numPr>
        <w:rPr>
          <w:rFonts w:ascii="Times New Roman" w:hAnsi="Times New Roman"/>
          <w:sz w:val="32"/>
          <w:szCs w:val="32"/>
          <w:lang w:val="en-US"/>
        </w:rPr>
      </w:pPr>
      <w:r>
        <w:rPr>
          <w:rFonts w:ascii="Times New Roman" w:hAnsi="Times New Roman"/>
          <w:sz w:val="32"/>
          <w:szCs w:val="32"/>
          <w:lang w:val="en-US"/>
        </w:rPr>
        <w:t xml:space="preserve">Ayblov xulosalarini tuzadi yoki tibbiy yo’sindagi majburlov choralarini qo’lash uchun ishni sudga yuborish to’g’risida qaror chiqaradi </w:t>
      </w:r>
      <w:proofErr w:type="gramStart"/>
      <w:r>
        <w:rPr>
          <w:rFonts w:ascii="Times New Roman" w:hAnsi="Times New Roman"/>
          <w:sz w:val="32"/>
          <w:szCs w:val="32"/>
          <w:lang w:val="en-US"/>
        </w:rPr>
        <w:t>va</w:t>
      </w:r>
      <w:proofErr w:type="gramEnd"/>
      <w:r>
        <w:rPr>
          <w:rFonts w:ascii="Times New Roman" w:hAnsi="Times New Roman"/>
          <w:sz w:val="32"/>
          <w:szCs w:val="32"/>
          <w:lang w:val="en-US"/>
        </w:rPr>
        <w:t xml:space="preserve"> tasdiqlash uchun ularni ish bilan birga prokurorga taqdimnoma kiritadi. (7-band O’zbekiston Respublikasining 2008-yil 22-dekabr O’RQ-193-sonli Qonuni taririda – O’zbekiston respublikasi qonun hujjatlari to’plami, 2008-yil, 52-son, 509-modda)</w:t>
      </w:r>
    </w:p>
    <w:p w:rsidR="00485CE7" w:rsidRDefault="00485CE7" w:rsidP="00485CE7">
      <w:pPr>
        <w:pStyle w:val="a3"/>
        <w:rPr>
          <w:rFonts w:ascii="Times New Roman" w:hAnsi="Times New Roman"/>
          <w:sz w:val="32"/>
          <w:szCs w:val="32"/>
          <w:lang w:val="en-US"/>
        </w:rPr>
      </w:pPr>
    </w:p>
    <w:p w:rsidR="00485CE7" w:rsidRDefault="00485CE7" w:rsidP="00485CE7">
      <w:pPr>
        <w:pStyle w:val="a3"/>
        <w:jc w:val="center"/>
        <w:rPr>
          <w:rFonts w:ascii="Times New Roman" w:hAnsi="Times New Roman"/>
          <w:b/>
          <w:sz w:val="32"/>
          <w:szCs w:val="32"/>
          <w:lang w:val="en-US"/>
        </w:rPr>
      </w:pPr>
      <w:r>
        <w:rPr>
          <w:rFonts w:ascii="Times New Roman" w:hAnsi="Times New Roman"/>
          <w:b/>
          <w:sz w:val="32"/>
          <w:szCs w:val="32"/>
          <w:lang w:val="en-US"/>
        </w:rPr>
        <w:t>Guruh a’zolari bo’lgan tergovchilar</w:t>
      </w:r>
    </w:p>
    <w:p w:rsidR="00485CE7" w:rsidRDefault="00485CE7" w:rsidP="00485CE7">
      <w:pPr>
        <w:pStyle w:val="a3"/>
        <w:rPr>
          <w:rFonts w:ascii="Times New Roman" w:hAnsi="Times New Roman"/>
          <w:sz w:val="32"/>
          <w:szCs w:val="32"/>
          <w:lang w:val="en-US"/>
        </w:rPr>
      </w:pPr>
      <w:r>
        <w:rPr>
          <w:rFonts w:ascii="Times New Roman" w:hAnsi="Times New Roman"/>
          <w:b/>
          <w:sz w:val="32"/>
          <w:szCs w:val="32"/>
          <w:lang w:val="en-US"/>
        </w:rPr>
        <w:tab/>
      </w:r>
      <w:r>
        <w:rPr>
          <w:rFonts w:ascii="Times New Roman" w:hAnsi="Times New Roman"/>
          <w:sz w:val="32"/>
          <w:szCs w:val="32"/>
          <w:lang w:val="en-US"/>
        </w:rPr>
        <w:t xml:space="preserve">Guruh a’zolari bo’lgan </w:t>
      </w:r>
      <w:proofErr w:type="gramStart"/>
      <w:r>
        <w:rPr>
          <w:rFonts w:ascii="Times New Roman" w:hAnsi="Times New Roman"/>
          <w:sz w:val="32"/>
          <w:szCs w:val="32"/>
          <w:lang w:val="en-US"/>
        </w:rPr>
        <w:t>tergovchilar  guruh</w:t>
      </w:r>
      <w:proofErr w:type="gramEnd"/>
      <w:r>
        <w:rPr>
          <w:rFonts w:ascii="Times New Roman" w:hAnsi="Times New Roman"/>
          <w:sz w:val="32"/>
          <w:szCs w:val="32"/>
          <w:lang w:val="en-US"/>
        </w:rPr>
        <w:t xml:space="preserve"> rahbari bo’lgan tergovchi topshiriqllarini, ko’rsatmalarini bajaradilar va bu to’g’rida uni xabardor qiladilar.</w:t>
      </w:r>
    </w:p>
    <w:p w:rsidR="00485CE7" w:rsidRDefault="00485CE7" w:rsidP="00485CE7">
      <w:pPr>
        <w:pStyle w:val="a3"/>
        <w:rPr>
          <w:rFonts w:ascii="Times New Roman" w:hAnsi="Times New Roman"/>
          <w:sz w:val="32"/>
          <w:szCs w:val="32"/>
          <w:lang w:val="en-US"/>
        </w:rPr>
      </w:pPr>
      <w:r>
        <w:rPr>
          <w:rFonts w:ascii="Times New Roman" w:hAnsi="Times New Roman"/>
          <w:sz w:val="32"/>
          <w:szCs w:val="32"/>
          <w:lang w:val="en-US"/>
        </w:rPr>
        <w:tab/>
        <w:t>Guruh a’zolari bo’lgan tergovchilar tomonidan bajarilgan tergov harakatlarining natijalari jinoyat ishini yuritishga qabul qilib olgan tergovchi bajargan xarajatning natijalari bilan bir xil ahamiyatga  egadir.</w:t>
      </w:r>
    </w:p>
    <w:p w:rsidR="00485CE7" w:rsidRDefault="00485CE7" w:rsidP="00485CE7">
      <w:pPr>
        <w:pStyle w:val="a3"/>
        <w:rPr>
          <w:rFonts w:ascii="Times New Roman" w:hAnsi="Times New Roman"/>
          <w:sz w:val="32"/>
          <w:szCs w:val="32"/>
          <w:lang w:val="en-US"/>
        </w:rPr>
      </w:pPr>
      <w:r>
        <w:rPr>
          <w:rFonts w:ascii="Times New Roman" w:hAnsi="Times New Roman"/>
          <w:sz w:val="32"/>
          <w:szCs w:val="32"/>
          <w:lang w:val="en-US"/>
        </w:rPr>
        <w:tab/>
        <w:t xml:space="preserve">Guruh a’zosi bo’lgan tergovchi guruh rahbari bo’lgan tergovchining topshirig’ini , ko’rsatmasini qonunga xilof yoki asossiz deb hisoblasa, bu haqda u guruh rahbariga o’z e’tirozlarini bildiradi. Guruh rahbari bo’lgan tergovchi  bu e’tirozlarni ko’rib chiqib, topshiriqni yoki ko’rsatmani  bekor qiladi yoki uni ijro etish uchun boshqa tergovchiga beradi yoxud o’zi tegishli tergov harakatini bajaradi. Guruh a’zosi bo’lgan tergovchi o’z e’tirozlari bo’yicha  tergovchilar </w:t>
      </w:r>
      <w:r>
        <w:rPr>
          <w:rFonts w:ascii="Times New Roman" w:hAnsi="Times New Roman"/>
          <w:sz w:val="32"/>
          <w:szCs w:val="32"/>
          <w:lang w:val="en-US"/>
        </w:rPr>
        <w:lastRenderedPageBreak/>
        <w:t>guruhining rahbari qabul qilgan qarorga rozi bo’lmasa, nazorat olib boruvchi prokurorga o’z e’tirozlarini yetkazadi, prokuror uzil-kesil qaror qabul qiladi.</w:t>
      </w:r>
    </w:p>
    <w:p w:rsidR="00485CE7" w:rsidRDefault="00485CE7" w:rsidP="00485CE7">
      <w:pPr>
        <w:pStyle w:val="a3"/>
        <w:rPr>
          <w:rFonts w:ascii="Times New Roman" w:hAnsi="Times New Roman"/>
          <w:sz w:val="32"/>
          <w:szCs w:val="32"/>
          <w:lang w:val="en-US"/>
        </w:rPr>
      </w:pPr>
    </w:p>
    <w:p w:rsidR="00485CE7" w:rsidRDefault="00485CE7" w:rsidP="00485CE7">
      <w:pPr>
        <w:pStyle w:val="a3"/>
        <w:jc w:val="center"/>
        <w:rPr>
          <w:rFonts w:ascii="Times New Roman" w:hAnsi="Times New Roman"/>
          <w:b/>
          <w:sz w:val="32"/>
          <w:szCs w:val="32"/>
          <w:lang w:val="en-US"/>
        </w:rPr>
      </w:pPr>
      <w:r>
        <w:rPr>
          <w:rFonts w:ascii="Times New Roman" w:hAnsi="Times New Roman"/>
          <w:b/>
          <w:sz w:val="32"/>
          <w:szCs w:val="32"/>
          <w:lang w:val="en-US"/>
        </w:rPr>
        <w:t xml:space="preserve">Tergov harakatining  bir necha tergovchi </w:t>
      </w:r>
    </w:p>
    <w:p w:rsidR="00485CE7" w:rsidRDefault="00485CE7" w:rsidP="00485CE7">
      <w:pPr>
        <w:pStyle w:val="a3"/>
        <w:jc w:val="center"/>
        <w:rPr>
          <w:rFonts w:ascii="Times New Roman" w:hAnsi="Times New Roman"/>
          <w:b/>
          <w:sz w:val="32"/>
          <w:szCs w:val="32"/>
          <w:lang w:val="en-US"/>
        </w:rPr>
      </w:pPr>
      <w:r>
        <w:rPr>
          <w:rFonts w:ascii="Times New Roman" w:hAnsi="Times New Roman"/>
          <w:b/>
          <w:sz w:val="32"/>
          <w:szCs w:val="32"/>
          <w:lang w:val="en-US"/>
        </w:rPr>
        <w:t>tomonidan bajarilishi</w:t>
      </w:r>
    </w:p>
    <w:p w:rsidR="00485CE7" w:rsidRDefault="00485CE7" w:rsidP="00485CE7">
      <w:pPr>
        <w:pStyle w:val="a3"/>
        <w:rPr>
          <w:rFonts w:ascii="Times New Roman" w:hAnsi="Times New Roman"/>
          <w:sz w:val="32"/>
          <w:szCs w:val="32"/>
          <w:lang w:val="en-US"/>
        </w:rPr>
      </w:pPr>
      <w:r>
        <w:rPr>
          <w:rFonts w:ascii="Times New Roman" w:hAnsi="Times New Roman"/>
          <w:sz w:val="32"/>
          <w:szCs w:val="32"/>
          <w:lang w:val="en-US"/>
        </w:rPr>
        <w:tab/>
        <w:t xml:space="preserve">Muayyan sharoitlarda va maqsadlarda ko’zdan kechirish, tintuv, eksperiment yoki boshqa tergov harakatlarini o’tkazishda uning ishtirokchilari ayni bir vaqtda turli binolarda  bo’lishlari yoki bir-birlaridan </w:t>
      </w:r>
      <w:r w:rsidR="00F9737B">
        <w:rPr>
          <w:rFonts w:ascii="Times New Roman" w:hAnsi="Times New Roman"/>
          <w:sz w:val="32"/>
          <w:szCs w:val="32"/>
          <w:lang w:val="en-US"/>
        </w:rPr>
        <w:t>ancha masofaga uzoqlashishlari, shuningdek basharti tergov harakatlarini yuritishda bir qancha  ishtirokchilarni yoki hozir bo’lgan shaxlarni kuzatish ta’minlanishi lozim bo’lib qolsa, tergov harakatlarini bir necha tergov yoki tergovchining o’zi unga yordam  berayotgan sutirshtiruvchilar bilan amalga oshirishi mumkin. Bunda tergovchilardan biri qolgan tergovchilar, surishtiruvchilar va boshqa tergov harakati ishtirokchilari faoliyati ustidan rahbarlik qiladi.</w:t>
      </w:r>
    </w:p>
    <w:p w:rsidR="00F9737B" w:rsidRDefault="00F9737B" w:rsidP="00485CE7">
      <w:pPr>
        <w:pStyle w:val="a3"/>
        <w:rPr>
          <w:rFonts w:ascii="Times New Roman" w:hAnsi="Times New Roman"/>
          <w:sz w:val="32"/>
          <w:szCs w:val="32"/>
          <w:lang w:val="en-US"/>
        </w:rPr>
      </w:pPr>
    </w:p>
    <w:p w:rsidR="00F9737B" w:rsidRDefault="00F9737B" w:rsidP="00F9737B">
      <w:pPr>
        <w:pStyle w:val="a3"/>
        <w:jc w:val="center"/>
        <w:rPr>
          <w:rFonts w:ascii="Times New Roman" w:hAnsi="Times New Roman"/>
          <w:b/>
          <w:sz w:val="32"/>
          <w:szCs w:val="32"/>
          <w:lang w:val="en-US"/>
        </w:rPr>
      </w:pPr>
      <w:r>
        <w:rPr>
          <w:rFonts w:ascii="Times New Roman" w:hAnsi="Times New Roman"/>
          <w:b/>
          <w:sz w:val="32"/>
          <w:szCs w:val="32"/>
          <w:lang w:val="en-US"/>
        </w:rPr>
        <w:t>Tergovchining va prokurorning harakatlari hamda qarorlari ustidan shikoyat berish.</w:t>
      </w:r>
    </w:p>
    <w:p w:rsidR="00F9737B" w:rsidRDefault="00F9737B" w:rsidP="00F9737B">
      <w:pPr>
        <w:pStyle w:val="a3"/>
        <w:rPr>
          <w:rFonts w:ascii="Times New Roman" w:hAnsi="Times New Roman"/>
          <w:sz w:val="32"/>
          <w:szCs w:val="32"/>
          <w:lang w:val="en-US"/>
        </w:rPr>
      </w:pPr>
      <w:r>
        <w:rPr>
          <w:rFonts w:ascii="Times New Roman" w:hAnsi="Times New Roman"/>
          <w:sz w:val="32"/>
          <w:szCs w:val="32"/>
          <w:lang w:val="en-US"/>
        </w:rPr>
        <w:tab/>
        <w:t>Tergovchining harakatlari va qarorlari ustidan shikoyat tergov bo’linmasi  boshlig’iga va ishni tergov qilishda qonunlarga rioya etilishi ustidan nazorat olib borayotgan prokurorga beriladi.</w:t>
      </w:r>
    </w:p>
    <w:p w:rsidR="00F9737B" w:rsidRDefault="00F9737B" w:rsidP="00F9737B">
      <w:pPr>
        <w:pStyle w:val="a3"/>
        <w:rPr>
          <w:rFonts w:ascii="Times New Roman" w:hAnsi="Times New Roman"/>
          <w:sz w:val="32"/>
          <w:szCs w:val="32"/>
          <w:lang w:val="en-US"/>
        </w:rPr>
      </w:pPr>
      <w:r>
        <w:rPr>
          <w:rFonts w:ascii="Times New Roman" w:hAnsi="Times New Roman"/>
          <w:sz w:val="32"/>
          <w:szCs w:val="32"/>
          <w:lang w:val="en-US"/>
        </w:rPr>
        <w:tab/>
        <w:t>Prokurorning harakatlari va qarorlari ustidan shikoyat  yuqori turuvchi prokurorga beriladi.</w:t>
      </w:r>
    </w:p>
    <w:p w:rsidR="00F9737B" w:rsidRDefault="00F9737B" w:rsidP="00F9737B">
      <w:pPr>
        <w:pStyle w:val="a3"/>
        <w:rPr>
          <w:rFonts w:ascii="Times New Roman" w:hAnsi="Times New Roman"/>
          <w:sz w:val="32"/>
          <w:szCs w:val="32"/>
          <w:lang w:val="en-US"/>
        </w:rPr>
      </w:pPr>
    </w:p>
    <w:p w:rsidR="00F9737B" w:rsidRDefault="00F9737B" w:rsidP="00F9737B">
      <w:pPr>
        <w:pStyle w:val="a3"/>
        <w:jc w:val="center"/>
        <w:rPr>
          <w:rFonts w:ascii="Times New Roman" w:hAnsi="Times New Roman"/>
          <w:b/>
          <w:sz w:val="32"/>
          <w:szCs w:val="32"/>
          <w:lang w:val="en-US"/>
        </w:rPr>
      </w:pPr>
      <w:r>
        <w:rPr>
          <w:rFonts w:ascii="Times New Roman" w:hAnsi="Times New Roman"/>
          <w:b/>
          <w:sz w:val="32"/>
          <w:szCs w:val="32"/>
          <w:lang w:val="en-US"/>
        </w:rPr>
        <w:t>JINOYAT ISHIDA GUMON QILINUVCHI TARIQASIDA VA AYBLANUVCHI TARIQASIDA ISHTIROK ETISHGA  JALB QILISHI</w:t>
      </w:r>
    </w:p>
    <w:p w:rsidR="00F9737B" w:rsidRDefault="00F9737B" w:rsidP="00F9737B">
      <w:pPr>
        <w:pStyle w:val="a3"/>
        <w:jc w:val="center"/>
        <w:rPr>
          <w:rFonts w:ascii="Times New Roman" w:hAnsi="Times New Roman"/>
          <w:b/>
          <w:sz w:val="32"/>
          <w:szCs w:val="32"/>
          <w:lang w:val="en-US"/>
        </w:rPr>
      </w:pPr>
    </w:p>
    <w:p w:rsidR="00F9737B" w:rsidRDefault="00F9737B" w:rsidP="00F9737B">
      <w:pPr>
        <w:pStyle w:val="a3"/>
        <w:jc w:val="center"/>
        <w:rPr>
          <w:rFonts w:ascii="Times New Roman" w:hAnsi="Times New Roman"/>
          <w:b/>
          <w:sz w:val="32"/>
          <w:szCs w:val="32"/>
          <w:lang w:val="en-US"/>
        </w:rPr>
      </w:pPr>
      <w:r>
        <w:rPr>
          <w:rFonts w:ascii="Times New Roman" w:hAnsi="Times New Roman"/>
          <w:b/>
          <w:sz w:val="32"/>
          <w:szCs w:val="32"/>
          <w:lang w:val="en-US"/>
        </w:rPr>
        <w:t>Shaxsni jinoyat ishida gumon qilinuvchi tariqasida  ishtirok etishga jalb qilishi asoslari.</w:t>
      </w:r>
    </w:p>
    <w:p w:rsidR="00F9737B" w:rsidRDefault="00F9737B" w:rsidP="00F9737B">
      <w:pPr>
        <w:pStyle w:val="a3"/>
        <w:rPr>
          <w:rFonts w:ascii="Times New Roman" w:hAnsi="Times New Roman"/>
          <w:sz w:val="32"/>
          <w:szCs w:val="32"/>
          <w:lang w:val="en-US"/>
        </w:rPr>
      </w:pPr>
      <w:r>
        <w:rPr>
          <w:rFonts w:ascii="Times New Roman" w:hAnsi="Times New Roman"/>
          <w:sz w:val="32"/>
          <w:szCs w:val="32"/>
          <w:lang w:val="en-US"/>
        </w:rPr>
        <w:tab/>
        <w:t>Shaxs ushbu Kodeksning 221-moddasida nazarda tutilgan asoslarga ko’ra, jinoyat sodir etishda gumon qilnib ushlangan bo’lsa yoxud ishda uni jinoyat sodir etishga gumon qilishga asos beruvchi ma’lumotlar mavjud bo’lsa, u  jinoyat ishida gumon qilinuvchi tariqasida ishtirok etishga jalb qilinadi.</w:t>
      </w:r>
    </w:p>
    <w:p w:rsidR="00F9737B" w:rsidRDefault="00F9737B" w:rsidP="00F9737B">
      <w:pPr>
        <w:pStyle w:val="a3"/>
        <w:rPr>
          <w:rFonts w:ascii="Times New Roman" w:hAnsi="Times New Roman"/>
          <w:sz w:val="32"/>
          <w:szCs w:val="32"/>
          <w:lang w:val="en-US"/>
        </w:rPr>
      </w:pPr>
    </w:p>
    <w:p w:rsidR="00F9737B" w:rsidRDefault="00F9737B" w:rsidP="00F9737B">
      <w:pPr>
        <w:pStyle w:val="a3"/>
        <w:jc w:val="center"/>
        <w:rPr>
          <w:rFonts w:ascii="Times New Roman" w:hAnsi="Times New Roman"/>
          <w:b/>
          <w:sz w:val="32"/>
          <w:szCs w:val="32"/>
          <w:lang w:val="en-US"/>
        </w:rPr>
      </w:pPr>
      <w:r>
        <w:rPr>
          <w:rFonts w:ascii="Times New Roman" w:hAnsi="Times New Roman"/>
          <w:b/>
          <w:sz w:val="32"/>
          <w:szCs w:val="32"/>
          <w:lang w:val="en-US"/>
        </w:rPr>
        <w:t>Jinoyat ishida gumon qilinuvchi tariqasida ishtirok etishga jalb qilish to’g’risidagi  qaror.</w:t>
      </w:r>
    </w:p>
    <w:p w:rsidR="00F9737B" w:rsidRDefault="00F9737B" w:rsidP="00F9737B">
      <w:pPr>
        <w:pStyle w:val="a3"/>
        <w:rPr>
          <w:rFonts w:ascii="Times New Roman" w:hAnsi="Times New Roman"/>
          <w:sz w:val="32"/>
          <w:szCs w:val="32"/>
          <w:lang w:val="en-US"/>
        </w:rPr>
      </w:pPr>
      <w:r>
        <w:rPr>
          <w:rFonts w:ascii="Times New Roman" w:hAnsi="Times New Roman"/>
          <w:sz w:val="32"/>
          <w:szCs w:val="32"/>
          <w:lang w:val="en-US"/>
        </w:rPr>
        <w:lastRenderedPageBreak/>
        <w:tab/>
        <w:t>Shaxsni jinoyat ishida gumon qilinuvchi tariqasida ishtirok etishga jalb qilish to’g’risida surishtiruvchi, tergovchi yoki prokuror qaror chiqaradi.</w:t>
      </w:r>
    </w:p>
    <w:p w:rsidR="00F9737B" w:rsidRDefault="00F9737B" w:rsidP="00F9737B">
      <w:pPr>
        <w:pStyle w:val="a3"/>
        <w:ind w:firstLine="708"/>
        <w:rPr>
          <w:rFonts w:ascii="Times New Roman" w:hAnsi="Times New Roman"/>
          <w:sz w:val="32"/>
          <w:szCs w:val="32"/>
          <w:lang w:val="en-US"/>
        </w:rPr>
      </w:pPr>
      <w:r>
        <w:rPr>
          <w:rFonts w:ascii="Times New Roman" w:hAnsi="Times New Roman"/>
          <w:sz w:val="32"/>
          <w:szCs w:val="32"/>
          <w:lang w:val="en-US"/>
        </w:rPr>
        <w:t>Biror jinoyatni sodir etishda gumon qilinayotgan shaxs ish qo’zg’atilgunga qadar ushlanga bo’lsa va ushbu Kodeksning 225-moddasida nazarda tutilgan tekshiruv ushlab turishning asosli ekanligini tasdiqlagan bo’lsa, tergovchi shaxsni ushlab turish, ish qo’zg’atish va gumon qilinuvci tariqasida ishtiro etishga jalb qilishi haqida to’xtamlarga kelib, ularni bitta qarorda bayon qiladi.</w:t>
      </w:r>
    </w:p>
    <w:p w:rsidR="00F9737B" w:rsidRDefault="00F9737B" w:rsidP="00F9737B">
      <w:pPr>
        <w:pStyle w:val="a3"/>
        <w:ind w:firstLine="708"/>
        <w:rPr>
          <w:rFonts w:ascii="Times New Roman" w:hAnsi="Times New Roman"/>
          <w:sz w:val="32"/>
          <w:szCs w:val="32"/>
          <w:lang w:val="en-US"/>
        </w:rPr>
      </w:pPr>
      <w:r>
        <w:rPr>
          <w:rFonts w:ascii="Times New Roman" w:hAnsi="Times New Roman"/>
          <w:sz w:val="32"/>
          <w:szCs w:val="32"/>
          <w:lang w:val="en-US"/>
        </w:rPr>
        <w:t>Qarorda ushlab turilgan shaxs qaysi jinoyatni sodir etishda gumon qilinayotganligi, Jinoyat kodeksining qaysi moddasida bu jinoyat nazarda tutilganligi, ushlab turishning sabab va asoslari, shuningdek shaxsni ushlab turish, agar jinoyat ishi ilgari qo’zg’atilmagan bo’lsa, jinoyat ishini qo’zg’atish va uni ishda gumon qilinuvchi tariqasida ishtirok etishga jalb qilish haqidagi  qaror ko’tsatilishi kerak.</w:t>
      </w:r>
    </w:p>
    <w:p w:rsidR="00F9737B" w:rsidRDefault="00F9737B" w:rsidP="00F9737B">
      <w:pPr>
        <w:pStyle w:val="a3"/>
        <w:ind w:firstLine="708"/>
        <w:rPr>
          <w:rFonts w:ascii="Times New Roman" w:hAnsi="Times New Roman"/>
          <w:sz w:val="32"/>
          <w:szCs w:val="32"/>
          <w:lang w:val="en-US"/>
        </w:rPr>
      </w:pPr>
      <w:r>
        <w:rPr>
          <w:rFonts w:ascii="Times New Roman" w:hAnsi="Times New Roman"/>
          <w:sz w:val="32"/>
          <w:szCs w:val="32"/>
          <w:lang w:val="en-US"/>
        </w:rPr>
        <w:t>Qaror gumon qilinuvhi u birinchi marta so’roq  qilinguniga qadar e’lon qilinadi. Ayni vaqtda unga ushbu Kodeksning 48-modasida nazarda tutilgan gumon qilinuvchining huquqlari va majburiyatlari tushuntiriladi..</w:t>
      </w:r>
    </w:p>
    <w:p w:rsidR="00F9737B" w:rsidRDefault="00F9737B" w:rsidP="00F9737B">
      <w:pPr>
        <w:pStyle w:val="a3"/>
        <w:ind w:firstLine="708"/>
        <w:rPr>
          <w:rFonts w:ascii="Times New Roman" w:hAnsi="Times New Roman"/>
          <w:sz w:val="32"/>
          <w:szCs w:val="32"/>
          <w:lang w:val="en-US"/>
        </w:rPr>
      </w:pPr>
    </w:p>
    <w:p w:rsidR="00F9737B" w:rsidRDefault="00F9737B" w:rsidP="00F9737B">
      <w:pPr>
        <w:pStyle w:val="a3"/>
        <w:ind w:firstLine="708"/>
        <w:jc w:val="center"/>
        <w:rPr>
          <w:rFonts w:ascii="Times New Roman" w:hAnsi="Times New Roman"/>
          <w:b/>
          <w:sz w:val="32"/>
          <w:szCs w:val="32"/>
          <w:lang w:val="en-US"/>
        </w:rPr>
      </w:pPr>
      <w:r>
        <w:rPr>
          <w:rFonts w:ascii="Times New Roman" w:hAnsi="Times New Roman"/>
          <w:b/>
          <w:sz w:val="32"/>
          <w:szCs w:val="32"/>
          <w:lang w:val="en-US"/>
        </w:rPr>
        <w:t>Jinoyat ishida ayblanuvchi tariqasida ishtirok etishga jalb qilish to’g’risidagi qaror.</w:t>
      </w:r>
    </w:p>
    <w:p w:rsidR="00F9737B" w:rsidRDefault="00F9737B" w:rsidP="00F9737B">
      <w:pPr>
        <w:pStyle w:val="a3"/>
        <w:ind w:firstLine="708"/>
        <w:rPr>
          <w:rFonts w:ascii="Times New Roman" w:hAnsi="Times New Roman"/>
          <w:sz w:val="32"/>
          <w:szCs w:val="32"/>
          <w:lang w:val="en-US"/>
        </w:rPr>
      </w:pPr>
      <w:r>
        <w:rPr>
          <w:rFonts w:ascii="Times New Roman" w:hAnsi="Times New Roman"/>
          <w:sz w:val="32"/>
          <w:szCs w:val="32"/>
          <w:lang w:val="en-US"/>
        </w:rPr>
        <w:t>Shaxsni jinoyat ishida ayblanuvchi tariqasida ishtirok etishga jalb qilish to’g’risida tergovchi yoki prokuror qaror chiqaradi, unda;</w:t>
      </w:r>
    </w:p>
    <w:p w:rsidR="00F9737B" w:rsidRDefault="00F9737B" w:rsidP="00F9737B">
      <w:pPr>
        <w:pStyle w:val="a3"/>
        <w:numPr>
          <w:ilvl w:val="0"/>
          <w:numId w:val="11"/>
        </w:numPr>
        <w:rPr>
          <w:rFonts w:ascii="Times New Roman" w:hAnsi="Times New Roman"/>
          <w:sz w:val="32"/>
          <w:szCs w:val="32"/>
          <w:lang w:val="en-US"/>
        </w:rPr>
      </w:pPr>
      <w:r>
        <w:rPr>
          <w:rFonts w:ascii="Times New Roman" w:hAnsi="Times New Roman"/>
          <w:sz w:val="32"/>
          <w:szCs w:val="32"/>
          <w:lang w:val="en-US"/>
        </w:rPr>
        <w:t>Ayblanuvchi tariqasida jalb etilayotgan shaxsning familiyasi, ismi va otasining ismi, tug’ilgan kuni, oyi va yili.</w:t>
      </w:r>
    </w:p>
    <w:p w:rsidR="00F9737B" w:rsidRDefault="00F9737B" w:rsidP="00F9737B">
      <w:pPr>
        <w:pStyle w:val="a3"/>
        <w:numPr>
          <w:ilvl w:val="0"/>
          <w:numId w:val="11"/>
        </w:numPr>
        <w:rPr>
          <w:rFonts w:ascii="Times New Roman" w:hAnsi="Times New Roman"/>
          <w:sz w:val="32"/>
          <w:szCs w:val="32"/>
          <w:lang w:val="en-US"/>
        </w:rPr>
      </w:pPr>
      <w:r>
        <w:rPr>
          <w:rFonts w:ascii="Times New Roman" w:hAnsi="Times New Roman"/>
          <w:sz w:val="32"/>
          <w:szCs w:val="32"/>
          <w:lang w:val="en-US"/>
        </w:rPr>
        <w:t>Ayblovning mazmuni, ya’ni shaxsning zimmasiga qo’yilayotgan jioyat hodisasi, u sodir etilgan joy vaqt va boshqa muhim holatlar bayoni;</w:t>
      </w:r>
    </w:p>
    <w:p w:rsidR="00F9737B" w:rsidRDefault="00F9737B" w:rsidP="00F9737B">
      <w:pPr>
        <w:pStyle w:val="a3"/>
        <w:numPr>
          <w:ilvl w:val="0"/>
          <w:numId w:val="11"/>
        </w:numPr>
        <w:rPr>
          <w:rFonts w:ascii="Times New Roman" w:hAnsi="Times New Roman"/>
          <w:sz w:val="32"/>
          <w:szCs w:val="32"/>
          <w:lang w:val="en-US"/>
        </w:rPr>
      </w:pPr>
      <w:r>
        <w:rPr>
          <w:rFonts w:ascii="Times New Roman" w:hAnsi="Times New Roman"/>
          <w:sz w:val="32"/>
          <w:szCs w:val="32"/>
          <w:lang w:val="en-US"/>
        </w:rPr>
        <w:t>Jinoyat kodeksining ushbu jinoyatni nazarda tutgan moddasi, qismi va bandi aks ettirlishi lozim.</w:t>
      </w:r>
    </w:p>
    <w:p w:rsidR="00F9737B" w:rsidRDefault="00F9737B" w:rsidP="00F9737B">
      <w:pPr>
        <w:pStyle w:val="a3"/>
        <w:ind w:firstLine="708"/>
        <w:rPr>
          <w:rFonts w:ascii="Times New Roman" w:hAnsi="Times New Roman"/>
          <w:sz w:val="32"/>
          <w:szCs w:val="32"/>
          <w:lang w:val="en-US"/>
        </w:rPr>
      </w:pPr>
      <w:r>
        <w:rPr>
          <w:rFonts w:ascii="Times New Roman" w:hAnsi="Times New Roman"/>
          <w:sz w:val="32"/>
          <w:szCs w:val="32"/>
          <w:lang w:val="en-US"/>
        </w:rPr>
        <w:t>Jinoyat kodeksining turi, moddalari, qismalari yoki bandlarida</w:t>
      </w:r>
    </w:p>
    <w:p w:rsidR="00F9737B" w:rsidRDefault="00F9737B" w:rsidP="00F9737B">
      <w:pPr>
        <w:pStyle w:val="a3"/>
        <w:rPr>
          <w:rFonts w:ascii="Times New Roman" w:hAnsi="Times New Roman"/>
          <w:sz w:val="32"/>
          <w:szCs w:val="32"/>
          <w:lang w:val="en-US"/>
        </w:rPr>
      </w:pPr>
      <w:r>
        <w:rPr>
          <w:rFonts w:ascii="Times New Roman" w:hAnsi="Times New Roman"/>
          <w:sz w:val="32"/>
          <w:szCs w:val="32"/>
          <w:lang w:val="en-US"/>
        </w:rPr>
        <w:t>nazarda tutilgan bir necha jinoyatni sodir etishda ayblaganda, bu jinoyatlardan har birining mohiyati va yuridik tavsifi alohida ko’rsatilishi lozim.</w:t>
      </w:r>
    </w:p>
    <w:p w:rsidR="00F9737B" w:rsidRDefault="00F9737B" w:rsidP="00F9737B">
      <w:pPr>
        <w:pStyle w:val="a3"/>
        <w:rPr>
          <w:rFonts w:ascii="Times New Roman" w:hAnsi="Times New Roman"/>
          <w:sz w:val="32"/>
          <w:szCs w:val="32"/>
          <w:lang w:val="en-US"/>
        </w:rPr>
      </w:pPr>
      <w:r>
        <w:rPr>
          <w:rFonts w:ascii="Times New Roman" w:hAnsi="Times New Roman"/>
          <w:sz w:val="32"/>
          <w:szCs w:val="32"/>
          <w:lang w:val="en-US"/>
        </w:rPr>
        <w:tab/>
        <w:t>Qarorning xulosa qismida mazkur shaxsni ishda ayblanuvchi tariqasida ishtirok etishga jalb qilish to’g’risida to’xtamga kelinganligi ifodalanishi lozim.</w:t>
      </w:r>
    </w:p>
    <w:p w:rsidR="00152529" w:rsidRDefault="00152529" w:rsidP="00F9737B">
      <w:pPr>
        <w:pStyle w:val="a3"/>
        <w:rPr>
          <w:rFonts w:ascii="Times New Roman" w:hAnsi="Times New Roman"/>
          <w:sz w:val="32"/>
          <w:szCs w:val="32"/>
          <w:lang w:val="en-US"/>
        </w:rPr>
      </w:pPr>
    </w:p>
    <w:p w:rsidR="00152529" w:rsidRDefault="00152529" w:rsidP="00152529">
      <w:pPr>
        <w:pStyle w:val="a3"/>
        <w:jc w:val="center"/>
        <w:rPr>
          <w:rFonts w:ascii="Times New Roman" w:hAnsi="Times New Roman"/>
          <w:b/>
          <w:sz w:val="32"/>
          <w:szCs w:val="32"/>
          <w:lang w:val="en-US"/>
        </w:rPr>
      </w:pPr>
      <w:r>
        <w:rPr>
          <w:rFonts w:ascii="Times New Roman" w:hAnsi="Times New Roman"/>
          <w:b/>
          <w:sz w:val="32"/>
          <w:szCs w:val="32"/>
          <w:lang w:val="en-US"/>
        </w:rPr>
        <w:lastRenderedPageBreak/>
        <w:t>Ayblovni o’zgartirish, tugatish va to’ldirish.</w:t>
      </w:r>
    </w:p>
    <w:p w:rsidR="00152529" w:rsidRDefault="00152529" w:rsidP="00152529">
      <w:pPr>
        <w:pStyle w:val="a3"/>
        <w:rPr>
          <w:rFonts w:ascii="Times New Roman" w:hAnsi="Times New Roman"/>
          <w:sz w:val="32"/>
          <w:szCs w:val="32"/>
          <w:lang w:val="en-US"/>
        </w:rPr>
      </w:pPr>
      <w:r>
        <w:rPr>
          <w:rFonts w:ascii="Times New Roman" w:hAnsi="Times New Roman"/>
          <w:sz w:val="32"/>
          <w:szCs w:val="32"/>
          <w:lang w:val="en-US"/>
        </w:rPr>
        <w:tab/>
        <w:t>Basharti tergov o’tkazish chog’ida dastlabki ayblovni qayta  ko’rib chiqishni taqozo etadigan yangi dalillar to’plangan  bo’lsa yoki dastlabk ayblovning noaniqligi yoxud yuridik tavsifi noto’g’riligi ma’lum bo’lib qolsa, dastlabki ayblov o’zgartirilishi, qisman tugatilishi yoki to’ldirilishi lozim. Bu haqda tergovchi qaror  chiqaradi va unda ayblovning yangi mazmunini bayon qiladi.</w:t>
      </w:r>
    </w:p>
    <w:p w:rsidR="00152529" w:rsidRDefault="00152529" w:rsidP="00152529">
      <w:pPr>
        <w:pStyle w:val="a3"/>
        <w:rPr>
          <w:rFonts w:ascii="Times New Roman" w:hAnsi="Times New Roman"/>
          <w:sz w:val="32"/>
          <w:szCs w:val="32"/>
          <w:lang w:val="en-US"/>
        </w:rPr>
      </w:pPr>
      <w:r>
        <w:rPr>
          <w:rFonts w:ascii="Times New Roman" w:hAnsi="Times New Roman"/>
          <w:sz w:val="32"/>
          <w:szCs w:val="32"/>
          <w:lang w:val="en-US"/>
        </w:rPr>
        <w:tab/>
        <w:t>Ushbu Kodeksning 83-moddasida hamda 84-moddasidaning birinchi va to’rtinchi qismlarida nazarda tutilgan ayblanuvchini  reabilitatsiy etish uchun asos bo’ladigan yoki ishni yuritish uchun monelik qiladigan holatlar aniqlansa, ayblov tugatiladi.</w:t>
      </w:r>
    </w:p>
    <w:p w:rsidR="00F9737B" w:rsidRDefault="00152529" w:rsidP="00152529">
      <w:pPr>
        <w:pStyle w:val="a3"/>
        <w:rPr>
          <w:rFonts w:ascii="Times New Roman" w:hAnsi="Times New Roman"/>
          <w:sz w:val="32"/>
          <w:szCs w:val="32"/>
          <w:lang w:val="en-US"/>
        </w:rPr>
      </w:pPr>
      <w:r>
        <w:rPr>
          <w:rFonts w:ascii="Times New Roman" w:hAnsi="Times New Roman"/>
          <w:sz w:val="32"/>
          <w:szCs w:val="32"/>
          <w:lang w:val="en-US"/>
        </w:rPr>
        <w:tab/>
        <w:t>Ayblovni tugatish to’g’risida tergovchi qaror chiqaradi . Bir yo’la shu qaror bilan tergovchi ayblanuvchiga nisbatan qo’llanadigan ehtiyot chorasi, mulkini xatlash, lavozimdan chetlashtirish choralarini bekor qiladi va shaxsga ayblanuvchi tariqasida ishda ishtirok etishga qonunsiz jalb qilinganligi sababli ko’rgam ziyonlarini undirib olish huquqiga ega ekanligini tushuntiradi. Qarorning nusxasi shu shaxsga darhol taqdim qilinishi yoki yuborilishi lozim.</w:t>
      </w:r>
    </w:p>
    <w:p w:rsidR="00152529" w:rsidRDefault="00152529" w:rsidP="00152529">
      <w:pPr>
        <w:pStyle w:val="a3"/>
        <w:rPr>
          <w:rFonts w:ascii="Times New Roman" w:hAnsi="Times New Roman"/>
          <w:sz w:val="32"/>
          <w:szCs w:val="32"/>
          <w:lang w:val="en-US"/>
        </w:rPr>
      </w:pPr>
    </w:p>
    <w:p w:rsidR="00152529" w:rsidRDefault="00152529" w:rsidP="00152529">
      <w:pPr>
        <w:pStyle w:val="a3"/>
        <w:jc w:val="center"/>
        <w:rPr>
          <w:rFonts w:ascii="Times New Roman" w:hAnsi="Times New Roman"/>
          <w:b/>
          <w:sz w:val="32"/>
          <w:szCs w:val="32"/>
          <w:lang w:val="en-US"/>
        </w:rPr>
      </w:pPr>
      <w:r>
        <w:rPr>
          <w:rFonts w:ascii="Times New Roman" w:hAnsi="Times New Roman"/>
          <w:b/>
          <w:sz w:val="32"/>
          <w:szCs w:val="32"/>
          <w:lang w:val="en-US"/>
        </w:rPr>
        <w:t>Tugatilgan ayblovni qayta tiklash.</w:t>
      </w:r>
    </w:p>
    <w:p w:rsidR="00152529" w:rsidRDefault="00152529" w:rsidP="00152529">
      <w:pPr>
        <w:pStyle w:val="a3"/>
        <w:rPr>
          <w:rFonts w:ascii="Times New Roman" w:hAnsi="Times New Roman"/>
          <w:sz w:val="32"/>
          <w:szCs w:val="32"/>
          <w:lang w:val="en-US"/>
        </w:rPr>
      </w:pPr>
      <w:r>
        <w:rPr>
          <w:rFonts w:ascii="Times New Roman" w:hAnsi="Times New Roman"/>
          <w:sz w:val="32"/>
          <w:szCs w:val="32"/>
          <w:lang w:val="en-US"/>
        </w:rPr>
        <w:tab/>
        <w:t>Basharti Jinoyat kodeksi yoki ushbu Kodeksning nomlarini qo’llanishdagi xatolar natijasida ish tugatilgan bo’lsa, shuningdek ayblanuvchining aybliligini ko’rsatuvchi yangi dalillar aniqlansa, tugatilgan ayblov qayta tiklanishi mumkin. Bunday hollarda, shuningdek ayblovni noto’g’ri tugatish odil sudlovga qarshi qaratilgan jinoyatning yoki ayblanuvchi tomonidan yoxud ayblanuvchining iltimosi yoki roziligi bilan harakat qilgan o’zga shaxs tomonidan dalillarni qalbakilashtirish, yashirish yoxud yo’q qilib yuborishning oqbati bo’lsa, ayblov Jinoyat kodeksining 64-moddasida belgilangan jinoiy javobgarlikka tortish muddati ichida qayta tiklanishi mumkin.</w:t>
      </w:r>
    </w:p>
    <w:p w:rsidR="00152529" w:rsidRDefault="00152529" w:rsidP="00152529">
      <w:pPr>
        <w:pStyle w:val="a3"/>
        <w:rPr>
          <w:rFonts w:ascii="Times New Roman" w:hAnsi="Times New Roman"/>
          <w:sz w:val="32"/>
          <w:szCs w:val="32"/>
          <w:lang w:val="en-US"/>
        </w:rPr>
      </w:pPr>
    </w:p>
    <w:p w:rsidR="00152529" w:rsidRDefault="00152529" w:rsidP="00152529">
      <w:pPr>
        <w:pStyle w:val="a3"/>
        <w:jc w:val="center"/>
        <w:rPr>
          <w:rFonts w:ascii="Times New Roman" w:hAnsi="Times New Roman"/>
          <w:b/>
          <w:sz w:val="32"/>
          <w:szCs w:val="32"/>
          <w:lang w:val="en-US"/>
        </w:rPr>
      </w:pPr>
      <w:r>
        <w:rPr>
          <w:rFonts w:ascii="Times New Roman" w:hAnsi="Times New Roman"/>
          <w:b/>
          <w:sz w:val="32"/>
          <w:szCs w:val="32"/>
          <w:lang w:val="en-US"/>
        </w:rPr>
        <w:t xml:space="preserve">DASTLABKI TERGOVNI TO’XTATISH VA </w:t>
      </w:r>
    </w:p>
    <w:p w:rsidR="00152529" w:rsidRDefault="00152529" w:rsidP="00152529">
      <w:pPr>
        <w:pStyle w:val="a3"/>
        <w:jc w:val="center"/>
        <w:rPr>
          <w:rFonts w:ascii="Times New Roman" w:hAnsi="Times New Roman"/>
          <w:b/>
          <w:sz w:val="32"/>
          <w:szCs w:val="32"/>
          <w:lang w:val="en-US"/>
        </w:rPr>
      </w:pPr>
      <w:r>
        <w:rPr>
          <w:rFonts w:ascii="Times New Roman" w:hAnsi="Times New Roman"/>
          <w:b/>
          <w:sz w:val="32"/>
          <w:szCs w:val="32"/>
          <w:lang w:val="en-US"/>
        </w:rPr>
        <w:t>QAYTA TIKLASH</w:t>
      </w:r>
    </w:p>
    <w:p w:rsidR="00152529" w:rsidRDefault="00152529" w:rsidP="00152529">
      <w:pPr>
        <w:pStyle w:val="a3"/>
        <w:jc w:val="center"/>
        <w:rPr>
          <w:rFonts w:ascii="Times New Roman" w:hAnsi="Times New Roman"/>
          <w:b/>
          <w:sz w:val="32"/>
          <w:szCs w:val="32"/>
          <w:lang w:val="en-US"/>
        </w:rPr>
      </w:pPr>
    </w:p>
    <w:p w:rsidR="00152529" w:rsidRDefault="00152529" w:rsidP="00152529">
      <w:pPr>
        <w:pStyle w:val="a3"/>
        <w:jc w:val="center"/>
        <w:rPr>
          <w:rFonts w:ascii="Times New Roman" w:hAnsi="Times New Roman"/>
          <w:b/>
          <w:sz w:val="32"/>
          <w:szCs w:val="32"/>
          <w:lang w:val="en-US"/>
        </w:rPr>
      </w:pPr>
      <w:r>
        <w:rPr>
          <w:rFonts w:ascii="Times New Roman" w:hAnsi="Times New Roman"/>
          <w:b/>
          <w:sz w:val="32"/>
          <w:szCs w:val="32"/>
          <w:lang w:val="en-US"/>
        </w:rPr>
        <w:t>Dastlabki tergovni to’xtatish asoslari tartibi.</w:t>
      </w:r>
    </w:p>
    <w:p w:rsidR="00152529" w:rsidRDefault="00152529" w:rsidP="00152529">
      <w:pPr>
        <w:pStyle w:val="a3"/>
        <w:rPr>
          <w:rFonts w:ascii="Times New Roman" w:hAnsi="Times New Roman"/>
          <w:sz w:val="32"/>
          <w:szCs w:val="32"/>
          <w:lang w:val="en-US"/>
        </w:rPr>
      </w:pPr>
      <w:r>
        <w:rPr>
          <w:rFonts w:ascii="Times New Roman" w:hAnsi="Times New Roman"/>
          <w:sz w:val="32"/>
          <w:szCs w:val="32"/>
          <w:lang w:val="en-US"/>
        </w:rPr>
        <w:tab/>
        <w:t>Dastlabki tergov:</w:t>
      </w:r>
    </w:p>
    <w:p w:rsidR="00152529" w:rsidRDefault="00152529" w:rsidP="00152529">
      <w:pPr>
        <w:pStyle w:val="a3"/>
        <w:numPr>
          <w:ilvl w:val="0"/>
          <w:numId w:val="12"/>
        </w:numPr>
        <w:rPr>
          <w:rFonts w:ascii="Times New Roman" w:hAnsi="Times New Roman"/>
          <w:sz w:val="32"/>
          <w:szCs w:val="32"/>
          <w:lang w:val="en-US"/>
        </w:rPr>
      </w:pPr>
      <w:r>
        <w:rPr>
          <w:rFonts w:ascii="Times New Roman" w:hAnsi="Times New Roman"/>
          <w:sz w:val="32"/>
          <w:szCs w:val="32"/>
          <w:lang w:val="en-US"/>
        </w:rPr>
        <w:t>Ish bo’yicha ayblanuvchi tariqasida ishtirok etishga jalb qilinishi lozim bo’lgan shaxs aniqlanmagan;</w:t>
      </w:r>
    </w:p>
    <w:p w:rsidR="00152529" w:rsidRDefault="00152529" w:rsidP="00152529">
      <w:pPr>
        <w:pStyle w:val="a3"/>
        <w:numPr>
          <w:ilvl w:val="0"/>
          <w:numId w:val="12"/>
        </w:numPr>
        <w:rPr>
          <w:rFonts w:ascii="Times New Roman" w:hAnsi="Times New Roman"/>
          <w:sz w:val="32"/>
          <w:szCs w:val="32"/>
          <w:lang w:val="en-US"/>
        </w:rPr>
      </w:pPr>
      <w:r>
        <w:rPr>
          <w:rFonts w:ascii="Times New Roman" w:hAnsi="Times New Roman"/>
          <w:sz w:val="32"/>
          <w:szCs w:val="32"/>
          <w:lang w:val="en-US"/>
        </w:rPr>
        <w:t>Ayblanuvchining qayerda ekanligi noma’lum bo’lgan;</w:t>
      </w:r>
    </w:p>
    <w:p w:rsidR="00152529" w:rsidRDefault="00152529" w:rsidP="00152529">
      <w:pPr>
        <w:pStyle w:val="a3"/>
        <w:numPr>
          <w:ilvl w:val="0"/>
          <w:numId w:val="12"/>
        </w:numPr>
        <w:rPr>
          <w:rFonts w:ascii="Times New Roman" w:hAnsi="Times New Roman"/>
          <w:sz w:val="32"/>
          <w:szCs w:val="32"/>
          <w:lang w:val="en-US"/>
        </w:rPr>
      </w:pPr>
      <w:r>
        <w:rPr>
          <w:rFonts w:ascii="Times New Roman" w:hAnsi="Times New Roman"/>
          <w:sz w:val="32"/>
          <w:szCs w:val="32"/>
          <w:lang w:val="en-US"/>
        </w:rPr>
        <w:lastRenderedPageBreak/>
        <w:t>Ayblanuvchi O’zbekistob Respublikasi hududidan chiqib ketgan, basharti uning tergovga kelishini ta’minlash imkoniyati bo’lmasa;</w:t>
      </w:r>
    </w:p>
    <w:p w:rsidR="00152529" w:rsidRDefault="00152529" w:rsidP="00152529">
      <w:pPr>
        <w:pStyle w:val="a3"/>
        <w:numPr>
          <w:ilvl w:val="0"/>
          <w:numId w:val="12"/>
        </w:numPr>
        <w:rPr>
          <w:rFonts w:ascii="Times New Roman" w:hAnsi="Times New Roman"/>
          <w:sz w:val="32"/>
          <w:szCs w:val="32"/>
          <w:lang w:val="en-US"/>
        </w:rPr>
      </w:pPr>
      <w:r>
        <w:rPr>
          <w:rFonts w:ascii="Times New Roman" w:hAnsi="Times New Roman"/>
          <w:sz w:val="32"/>
          <w:szCs w:val="32"/>
          <w:lang w:val="en-US"/>
        </w:rPr>
        <w:t>Ayblanuvchi ishni yurtishda uning ishtirok etishini istisno etadigan og’ir va davomli, lekin davolab bo’ladigan kasalikka chalingan hollarda to’xtatiladi.</w:t>
      </w:r>
    </w:p>
    <w:p w:rsidR="00152529" w:rsidRDefault="00152529" w:rsidP="00152529">
      <w:pPr>
        <w:pStyle w:val="a3"/>
        <w:ind w:firstLine="360"/>
        <w:rPr>
          <w:rFonts w:ascii="Times New Roman" w:hAnsi="Times New Roman"/>
          <w:sz w:val="32"/>
          <w:szCs w:val="32"/>
          <w:lang w:val="en-US"/>
        </w:rPr>
      </w:pPr>
      <w:r>
        <w:rPr>
          <w:rFonts w:ascii="Times New Roman" w:hAnsi="Times New Roman"/>
          <w:sz w:val="32"/>
          <w:szCs w:val="32"/>
          <w:lang w:val="en-US"/>
        </w:rPr>
        <w:t>Dastlabki tergov ushbu moddaning birinchi qismida nazarda tutlgan asoslar yuzaga kelgan vaqtdan boshlab to’xtatiladi. Lekin dastlabki tergov  to’xtatilgunga qadar tergovchi ayblanuvchi yo’qligida bajarish mumkin bo’lgan barcha tergov harakatlarini bajarishi shart.</w:t>
      </w:r>
    </w:p>
    <w:p w:rsidR="00152529" w:rsidRDefault="00152529" w:rsidP="00152529">
      <w:pPr>
        <w:pStyle w:val="a3"/>
        <w:ind w:firstLine="360"/>
        <w:rPr>
          <w:rFonts w:ascii="Times New Roman" w:hAnsi="Times New Roman"/>
          <w:sz w:val="32"/>
          <w:szCs w:val="32"/>
          <w:lang w:val="en-US"/>
        </w:rPr>
      </w:pPr>
      <w:r>
        <w:rPr>
          <w:rFonts w:ascii="Times New Roman" w:hAnsi="Times New Roman"/>
          <w:sz w:val="32"/>
          <w:szCs w:val="32"/>
          <w:lang w:val="en-US"/>
        </w:rPr>
        <w:t>Dastlabki tergovni to’xtatish to’g’risida tergovchi qaror chiqaradi va uning nusxasini prokurorga yuboradi.</w:t>
      </w:r>
    </w:p>
    <w:p w:rsidR="00152529" w:rsidRDefault="00152529" w:rsidP="00152529">
      <w:pPr>
        <w:pStyle w:val="a3"/>
        <w:ind w:firstLine="360"/>
        <w:jc w:val="center"/>
        <w:rPr>
          <w:rFonts w:ascii="Times New Roman" w:hAnsi="Times New Roman"/>
          <w:b/>
          <w:sz w:val="32"/>
          <w:szCs w:val="32"/>
          <w:lang w:val="en-US"/>
        </w:rPr>
      </w:pPr>
      <w:r>
        <w:rPr>
          <w:rFonts w:ascii="Times New Roman" w:hAnsi="Times New Roman"/>
          <w:b/>
          <w:sz w:val="32"/>
          <w:szCs w:val="32"/>
          <w:lang w:val="en-US"/>
        </w:rPr>
        <w:t>Qidiruv e’lon qilish.</w:t>
      </w:r>
    </w:p>
    <w:p w:rsidR="00152529" w:rsidRDefault="00152529" w:rsidP="00152529">
      <w:pPr>
        <w:pStyle w:val="a3"/>
        <w:ind w:firstLine="360"/>
        <w:rPr>
          <w:rFonts w:ascii="Times New Roman" w:hAnsi="Times New Roman"/>
          <w:sz w:val="32"/>
          <w:szCs w:val="32"/>
          <w:lang w:val="en-US"/>
        </w:rPr>
      </w:pPr>
      <w:r>
        <w:rPr>
          <w:rFonts w:ascii="Times New Roman" w:hAnsi="Times New Roman"/>
          <w:sz w:val="32"/>
          <w:szCs w:val="32"/>
          <w:lang w:val="en-US"/>
        </w:rPr>
        <w:tab/>
        <w:t>Ayblanuvchining turgan joyi noma’lum bo’lganda  tergovchi uning turgan joyini aniqlash uchun zarur bo’lgan barcha choralarni ko’rishi, zarur hollarda esa unga nisbatan qidiruv e’lon qilishi shart.</w:t>
      </w:r>
    </w:p>
    <w:p w:rsidR="00152529" w:rsidRDefault="00152529" w:rsidP="00152529">
      <w:pPr>
        <w:pStyle w:val="a3"/>
        <w:ind w:firstLine="360"/>
        <w:rPr>
          <w:rFonts w:ascii="Times New Roman" w:hAnsi="Times New Roman"/>
          <w:sz w:val="32"/>
          <w:szCs w:val="32"/>
          <w:lang w:val="en-US"/>
        </w:rPr>
      </w:pPr>
      <w:r>
        <w:rPr>
          <w:rFonts w:ascii="Times New Roman" w:hAnsi="Times New Roman"/>
          <w:sz w:val="32"/>
          <w:szCs w:val="32"/>
          <w:lang w:val="en-US"/>
        </w:rPr>
        <w:tab/>
        <w:t>Tergovga faqat ayblanuvchi tariqasida ishda ishtirok etishga jalb qilinishi to’g’risida qaror chiqarilgan  shaxsga nisbatan qidiruv e’lon qilishga haqli.</w:t>
      </w:r>
    </w:p>
    <w:p w:rsidR="00152529" w:rsidRDefault="00152529" w:rsidP="00152529">
      <w:pPr>
        <w:pStyle w:val="a3"/>
        <w:ind w:firstLine="360"/>
        <w:rPr>
          <w:rFonts w:ascii="Times New Roman" w:hAnsi="Times New Roman"/>
          <w:sz w:val="32"/>
          <w:szCs w:val="32"/>
          <w:lang w:val="en-US"/>
        </w:rPr>
      </w:pPr>
      <w:r>
        <w:rPr>
          <w:rFonts w:ascii="Times New Roman" w:hAnsi="Times New Roman"/>
          <w:sz w:val="32"/>
          <w:szCs w:val="32"/>
          <w:lang w:val="en-US"/>
        </w:rPr>
        <w:tab/>
        <w:t>Qidiruv dastlabki tergov o’tkazilayotganida ham, shuningdek dastlabki tergov to’xtatilganidan  keyin ham e’lon qilinishi mumkin.</w:t>
      </w:r>
    </w:p>
    <w:p w:rsidR="00152529" w:rsidRPr="005C2B7B" w:rsidRDefault="00152529" w:rsidP="00152529">
      <w:pPr>
        <w:pStyle w:val="a3"/>
        <w:ind w:firstLine="360"/>
        <w:rPr>
          <w:rFonts w:ascii="Times New Roman" w:hAnsi="Times New Roman"/>
          <w:b/>
          <w:sz w:val="32"/>
          <w:szCs w:val="32"/>
          <w:lang w:val="en-US"/>
        </w:rPr>
      </w:pPr>
      <w:r>
        <w:rPr>
          <w:rFonts w:ascii="Times New Roman" w:hAnsi="Times New Roman"/>
          <w:sz w:val="32"/>
          <w:szCs w:val="32"/>
          <w:lang w:val="en-US"/>
        </w:rPr>
        <w:tab/>
        <w:t>Qidirilayotgan ayblanuvchi ushlangan taqdirda u ushlangan joydagi prokuror ushlangan shaxsning qidirilayotgan ayblanuvchi ekanligini aniqlashi va qamoqqa olish uchun qonuniy asoslar mavjudligiga ishonch hosil qilishi lozim.</w:t>
      </w:r>
    </w:p>
    <w:p w:rsidR="005C2B7B" w:rsidRDefault="005C2B7B" w:rsidP="005C2B7B">
      <w:pPr>
        <w:pStyle w:val="a3"/>
        <w:ind w:firstLine="360"/>
        <w:jc w:val="center"/>
        <w:rPr>
          <w:rFonts w:ascii="Times New Roman" w:hAnsi="Times New Roman"/>
          <w:b/>
          <w:sz w:val="32"/>
          <w:szCs w:val="32"/>
          <w:lang w:val="en-US"/>
        </w:rPr>
      </w:pPr>
    </w:p>
    <w:p w:rsidR="005C2B7B" w:rsidRPr="005C2B7B" w:rsidRDefault="005C2B7B" w:rsidP="005C2B7B">
      <w:pPr>
        <w:pStyle w:val="a3"/>
        <w:ind w:firstLine="360"/>
        <w:jc w:val="center"/>
        <w:rPr>
          <w:rFonts w:ascii="Times New Roman" w:hAnsi="Times New Roman"/>
          <w:b/>
          <w:sz w:val="32"/>
          <w:szCs w:val="32"/>
          <w:lang w:val="en-US"/>
        </w:rPr>
      </w:pPr>
      <w:r w:rsidRPr="005C2B7B">
        <w:rPr>
          <w:rFonts w:ascii="Times New Roman" w:hAnsi="Times New Roman"/>
          <w:b/>
          <w:sz w:val="32"/>
          <w:szCs w:val="32"/>
          <w:lang w:val="en-US"/>
        </w:rPr>
        <w:t>Ayblanuvchi kasal bo’lib qolganida dastlabki tergovni to’xtatish</w:t>
      </w:r>
    </w:p>
    <w:p w:rsidR="00152529" w:rsidRDefault="005C2B7B" w:rsidP="005C2B7B">
      <w:pPr>
        <w:pStyle w:val="a3"/>
        <w:ind w:firstLine="360"/>
        <w:rPr>
          <w:rFonts w:ascii="Times New Roman" w:hAnsi="Times New Roman"/>
          <w:sz w:val="32"/>
          <w:szCs w:val="32"/>
          <w:lang w:val="en-US"/>
        </w:rPr>
      </w:pPr>
      <w:r>
        <w:rPr>
          <w:rFonts w:ascii="Times New Roman" w:hAnsi="Times New Roman"/>
          <w:sz w:val="32"/>
          <w:szCs w:val="32"/>
          <w:lang w:val="en-US"/>
        </w:rPr>
        <w:t>Sud-tibbiyot  eksperti yoki psixiator – ekspert ayblanuvchining kasalini jinoyat ishini yuritishda uning ishtirok etishini istisno etadigan og’ir va davomli, lekin davolab bo’ladigan kasallik deb topsa, ish bo’yicha dastlabki tergov ayblanuvchi sog’aguunga qadar to’xtatiladi.</w:t>
      </w:r>
    </w:p>
    <w:p w:rsidR="005C2B7B" w:rsidRDefault="005C2B7B" w:rsidP="005C2B7B">
      <w:pPr>
        <w:pStyle w:val="a3"/>
        <w:ind w:firstLine="360"/>
        <w:rPr>
          <w:rFonts w:ascii="Times New Roman" w:hAnsi="Times New Roman"/>
          <w:sz w:val="32"/>
          <w:szCs w:val="32"/>
          <w:lang w:val="en-US"/>
        </w:rPr>
      </w:pPr>
      <w:r>
        <w:rPr>
          <w:rFonts w:ascii="Times New Roman" w:hAnsi="Times New Roman"/>
          <w:sz w:val="32"/>
          <w:szCs w:val="32"/>
          <w:lang w:val="en-US"/>
        </w:rPr>
        <w:t>Bunday holda ayblanuvchi nisbatan tanlangan ehtiyot chorasi tergovchi tomonidan saqlab qolinishi, o’zgartirilishi yoki bekor qilinishi mumkin.</w:t>
      </w:r>
    </w:p>
    <w:p w:rsidR="005C2B7B" w:rsidRDefault="005C2B7B" w:rsidP="005C2B7B">
      <w:pPr>
        <w:pStyle w:val="a3"/>
        <w:ind w:firstLine="360"/>
        <w:rPr>
          <w:rFonts w:ascii="Times New Roman" w:hAnsi="Times New Roman"/>
          <w:sz w:val="32"/>
          <w:szCs w:val="32"/>
          <w:lang w:val="en-US"/>
        </w:rPr>
      </w:pPr>
    </w:p>
    <w:p w:rsidR="005C2B7B" w:rsidRDefault="005C2B7B" w:rsidP="005C2B7B">
      <w:pPr>
        <w:pStyle w:val="a3"/>
        <w:ind w:firstLine="360"/>
        <w:jc w:val="center"/>
        <w:rPr>
          <w:rFonts w:ascii="Times New Roman" w:hAnsi="Times New Roman"/>
          <w:b/>
          <w:sz w:val="32"/>
          <w:szCs w:val="32"/>
          <w:lang w:val="en-US"/>
        </w:rPr>
      </w:pPr>
      <w:r>
        <w:rPr>
          <w:rFonts w:ascii="Times New Roman" w:hAnsi="Times New Roman"/>
          <w:b/>
          <w:sz w:val="32"/>
          <w:szCs w:val="32"/>
          <w:lang w:val="en-US"/>
        </w:rPr>
        <w:t>Jinoyat ishida ayblanuvchi tariqasida ishtirok etishga jalb qilinishi lozim bo’lgan shaxs  aniqlanmagan hollarda dastlabki tergovni to’xtatish.</w:t>
      </w:r>
    </w:p>
    <w:p w:rsidR="005C2B7B" w:rsidRDefault="005C2B7B" w:rsidP="005C2B7B">
      <w:pPr>
        <w:pStyle w:val="a3"/>
        <w:ind w:firstLine="360"/>
        <w:rPr>
          <w:rFonts w:ascii="Times New Roman" w:hAnsi="Times New Roman"/>
          <w:sz w:val="32"/>
          <w:szCs w:val="32"/>
          <w:lang w:val="en-US"/>
        </w:rPr>
      </w:pPr>
      <w:r>
        <w:rPr>
          <w:rFonts w:ascii="Times New Roman" w:hAnsi="Times New Roman"/>
          <w:sz w:val="32"/>
          <w:szCs w:val="32"/>
          <w:lang w:val="en-US"/>
        </w:rPr>
        <w:lastRenderedPageBreak/>
        <w:t>Barcha tergov harakatlari bajarib bo’linganidan keyin ham jinoyat ishida ayblanuvchi tariqasida  ishtirok etishga jalb qilinishi lozim bo’lgan shaxs aniqlanmasa, ish yuritishni to’xtatish mumkin.</w:t>
      </w:r>
    </w:p>
    <w:p w:rsidR="005C2B7B" w:rsidRDefault="005C2B7B" w:rsidP="005C2B7B">
      <w:pPr>
        <w:pStyle w:val="a3"/>
        <w:ind w:firstLine="360"/>
        <w:rPr>
          <w:rFonts w:ascii="Times New Roman" w:hAnsi="Times New Roman"/>
          <w:sz w:val="32"/>
          <w:szCs w:val="32"/>
          <w:lang w:val="en-US"/>
        </w:rPr>
      </w:pPr>
      <w:r>
        <w:rPr>
          <w:rFonts w:ascii="Times New Roman" w:hAnsi="Times New Roman"/>
          <w:sz w:val="32"/>
          <w:szCs w:val="32"/>
          <w:lang w:val="en-US"/>
        </w:rPr>
        <w:t>Bunday hollarda tergovchi surishtiruv organi orqali ayblanuvchi tariqasida ishda ishtirok etishga jalb qilinishi lozim bo’lgan shaxsni aniqlash va uni javobgarlikka tortish choralarini ko’rishi shart.</w:t>
      </w:r>
    </w:p>
    <w:p w:rsidR="005C2B7B" w:rsidRDefault="005C2B7B" w:rsidP="005C2B7B">
      <w:pPr>
        <w:pStyle w:val="a3"/>
        <w:ind w:firstLine="360"/>
        <w:rPr>
          <w:rFonts w:ascii="Times New Roman" w:hAnsi="Times New Roman"/>
          <w:sz w:val="32"/>
          <w:szCs w:val="32"/>
          <w:lang w:val="en-US"/>
        </w:rPr>
      </w:pPr>
      <w:r>
        <w:rPr>
          <w:rFonts w:ascii="Times New Roman" w:hAnsi="Times New Roman"/>
          <w:sz w:val="32"/>
          <w:szCs w:val="32"/>
          <w:lang w:val="en-US"/>
        </w:rPr>
        <w:t>Ayblanuvchi tariqasida ishda ishtirok etishga jalb qilinishi lozim bo’lgan shaxs aniqlanmaganligi sababli to’xtatilgan ish javobgarlikka tortish muddati o’tib ketgach, tugatilishi lozim.</w:t>
      </w:r>
    </w:p>
    <w:p w:rsidR="005C2B7B" w:rsidRDefault="005C2B7B" w:rsidP="005C2B7B">
      <w:pPr>
        <w:pStyle w:val="a3"/>
        <w:ind w:firstLine="360"/>
        <w:rPr>
          <w:rFonts w:ascii="Times New Roman" w:hAnsi="Times New Roman"/>
          <w:sz w:val="32"/>
          <w:szCs w:val="32"/>
          <w:lang w:val="en-US"/>
        </w:rPr>
      </w:pPr>
    </w:p>
    <w:p w:rsidR="00F9001E" w:rsidRDefault="00F9001E" w:rsidP="005C2B7B">
      <w:pPr>
        <w:pStyle w:val="a3"/>
        <w:ind w:firstLine="360"/>
        <w:jc w:val="center"/>
        <w:rPr>
          <w:rFonts w:ascii="Times New Roman" w:hAnsi="Times New Roman"/>
          <w:b/>
          <w:sz w:val="32"/>
          <w:szCs w:val="32"/>
          <w:lang w:val="en-US"/>
        </w:rPr>
      </w:pPr>
    </w:p>
    <w:p w:rsidR="00F9001E" w:rsidRDefault="00F9001E" w:rsidP="005C2B7B">
      <w:pPr>
        <w:pStyle w:val="a3"/>
        <w:ind w:firstLine="360"/>
        <w:jc w:val="center"/>
        <w:rPr>
          <w:rFonts w:ascii="Times New Roman" w:hAnsi="Times New Roman"/>
          <w:b/>
          <w:sz w:val="32"/>
          <w:szCs w:val="32"/>
          <w:lang w:val="en-US"/>
        </w:rPr>
      </w:pPr>
    </w:p>
    <w:p w:rsidR="005C2B7B" w:rsidRDefault="005C2B7B" w:rsidP="005C2B7B">
      <w:pPr>
        <w:pStyle w:val="a3"/>
        <w:ind w:firstLine="360"/>
        <w:jc w:val="center"/>
        <w:rPr>
          <w:rFonts w:ascii="Times New Roman" w:hAnsi="Times New Roman"/>
          <w:b/>
          <w:sz w:val="32"/>
          <w:szCs w:val="32"/>
          <w:lang w:val="en-US"/>
        </w:rPr>
      </w:pPr>
      <w:r>
        <w:rPr>
          <w:rFonts w:ascii="Times New Roman" w:hAnsi="Times New Roman"/>
          <w:b/>
          <w:sz w:val="32"/>
          <w:szCs w:val="32"/>
          <w:lang w:val="en-US"/>
        </w:rPr>
        <w:t>Ayblanuvchi O’zbekiston Respublikasi hududidan chiqib ketgach taqdirda dastlabki tergovni to’xtatish.</w:t>
      </w:r>
    </w:p>
    <w:p w:rsidR="005C2B7B" w:rsidRPr="005C2B7B" w:rsidRDefault="005C2B7B" w:rsidP="005C2B7B">
      <w:pPr>
        <w:pStyle w:val="a3"/>
        <w:ind w:firstLine="360"/>
        <w:rPr>
          <w:rFonts w:ascii="Times New Roman" w:hAnsi="Times New Roman"/>
          <w:sz w:val="32"/>
          <w:szCs w:val="32"/>
          <w:lang w:val="en-US"/>
        </w:rPr>
      </w:pPr>
      <w:r>
        <w:rPr>
          <w:rFonts w:ascii="Times New Roman" w:hAnsi="Times New Roman"/>
          <w:sz w:val="32"/>
          <w:szCs w:val="32"/>
          <w:lang w:val="en-US"/>
        </w:rPr>
        <w:t>Ayblanuvchining O’zbekisoton Respublikasi hududidan chiqib ketganligi aniqlangan bo’lsa va bu hol dastlabki tergov harakatlarida uning hozir bo’lishini ta’minlash imkonini</w:t>
      </w:r>
      <w:r w:rsidR="00F9001E">
        <w:rPr>
          <w:rFonts w:ascii="Times New Roman" w:hAnsi="Times New Roman"/>
          <w:sz w:val="32"/>
          <w:szCs w:val="32"/>
          <w:lang w:val="en-US"/>
        </w:rPr>
        <w:t xml:space="preserve"> bermasa, barcha tergov harakatlar bajarilganidan keyin ish bo’yicha dastlabki tergovni o’tkazish to’xtatiladi.</w:t>
      </w:r>
    </w:p>
    <w:p w:rsidR="005C2B7B" w:rsidRDefault="005C2B7B" w:rsidP="005C2B7B">
      <w:pPr>
        <w:pStyle w:val="a3"/>
        <w:ind w:firstLine="360"/>
        <w:rPr>
          <w:rFonts w:ascii="Times New Roman" w:hAnsi="Times New Roman"/>
          <w:sz w:val="32"/>
          <w:szCs w:val="32"/>
          <w:lang w:val="en-US"/>
        </w:rPr>
      </w:pPr>
    </w:p>
    <w:p w:rsidR="00F6200E" w:rsidRDefault="00F6200E" w:rsidP="00F6200E">
      <w:pPr>
        <w:pStyle w:val="a3"/>
        <w:ind w:firstLine="360"/>
        <w:jc w:val="center"/>
        <w:rPr>
          <w:rFonts w:ascii="Times New Roman" w:hAnsi="Times New Roman"/>
          <w:b/>
          <w:sz w:val="32"/>
          <w:szCs w:val="32"/>
          <w:lang w:val="en-US"/>
        </w:rPr>
      </w:pPr>
      <w:r w:rsidRPr="00F6200E">
        <w:rPr>
          <w:rFonts w:ascii="Times New Roman" w:hAnsi="Times New Roman"/>
          <w:b/>
          <w:sz w:val="32"/>
          <w:szCs w:val="32"/>
          <w:lang w:val="en-US"/>
        </w:rPr>
        <w:t>Dastlabki tergovni to’xtatish to’g’risidagi qaror</w:t>
      </w:r>
      <w:r>
        <w:rPr>
          <w:rFonts w:ascii="Times New Roman" w:hAnsi="Times New Roman"/>
          <w:b/>
          <w:sz w:val="32"/>
          <w:szCs w:val="32"/>
          <w:lang w:val="en-US"/>
        </w:rPr>
        <w:t>.</w:t>
      </w:r>
    </w:p>
    <w:p w:rsidR="00F6200E" w:rsidRDefault="00F6200E" w:rsidP="00F6200E">
      <w:pPr>
        <w:pStyle w:val="a3"/>
        <w:ind w:firstLine="360"/>
        <w:rPr>
          <w:rFonts w:ascii="Times New Roman" w:hAnsi="Times New Roman"/>
          <w:sz w:val="32"/>
          <w:szCs w:val="32"/>
          <w:lang w:val="en-US"/>
        </w:rPr>
      </w:pPr>
      <w:r>
        <w:rPr>
          <w:rFonts w:ascii="Times New Roman" w:hAnsi="Times New Roman"/>
          <w:sz w:val="32"/>
          <w:szCs w:val="32"/>
          <w:lang w:val="en-US"/>
        </w:rPr>
        <w:t xml:space="preserve">Jinoyat ishi bo’yicha dastlabki tergov tergovchining qarori bilan to’xtatiladi. Bu qarorda ishning mohiyati hamda tergovni to’xtatish asoslari ham ko’rsatiladi. </w:t>
      </w:r>
    </w:p>
    <w:p w:rsidR="00F6200E" w:rsidRDefault="00F6200E" w:rsidP="00F6200E">
      <w:pPr>
        <w:pStyle w:val="a3"/>
        <w:ind w:firstLine="360"/>
        <w:rPr>
          <w:rFonts w:ascii="Times New Roman" w:hAnsi="Times New Roman"/>
          <w:sz w:val="32"/>
          <w:szCs w:val="32"/>
          <w:lang w:val="en-US"/>
        </w:rPr>
      </w:pPr>
      <w:r>
        <w:rPr>
          <w:rFonts w:ascii="Times New Roman" w:hAnsi="Times New Roman"/>
          <w:sz w:val="32"/>
          <w:szCs w:val="32"/>
          <w:lang w:val="en-US"/>
        </w:rPr>
        <w:t>Tergovchi dastlabki tergovni to’xtatgacha, bu haqda jabrlanuvchini, fuqaroviy da’vogar, fuqaroviy javobgarni yoki ularning vakillarini xabardor qiladi.</w:t>
      </w:r>
    </w:p>
    <w:p w:rsidR="00F6200E" w:rsidRDefault="00F6200E" w:rsidP="00F6200E">
      <w:pPr>
        <w:pStyle w:val="a3"/>
        <w:ind w:firstLine="360"/>
        <w:rPr>
          <w:rFonts w:ascii="Times New Roman" w:hAnsi="Times New Roman"/>
          <w:sz w:val="32"/>
          <w:szCs w:val="32"/>
          <w:lang w:val="en-US"/>
        </w:rPr>
      </w:pPr>
    </w:p>
    <w:p w:rsidR="00F6200E" w:rsidRDefault="00F6200E" w:rsidP="00F6200E">
      <w:pPr>
        <w:pStyle w:val="a3"/>
        <w:ind w:firstLine="360"/>
        <w:jc w:val="center"/>
        <w:rPr>
          <w:rFonts w:ascii="Times New Roman" w:hAnsi="Times New Roman"/>
          <w:b/>
          <w:sz w:val="32"/>
          <w:szCs w:val="32"/>
          <w:lang w:val="en-US"/>
        </w:rPr>
      </w:pPr>
      <w:r>
        <w:rPr>
          <w:rFonts w:ascii="Times New Roman" w:hAnsi="Times New Roman"/>
          <w:b/>
          <w:sz w:val="32"/>
          <w:szCs w:val="32"/>
          <w:lang w:val="en-US"/>
        </w:rPr>
        <w:t>Tergovchining dastlabki tergov to’xtatlgandan keying harakatlari.</w:t>
      </w:r>
    </w:p>
    <w:p w:rsidR="00F6200E" w:rsidRDefault="00F6200E" w:rsidP="00F6200E">
      <w:pPr>
        <w:pStyle w:val="a3"/>
        <w:ind w:firstLine="360"/>
        <w:rPr>
          <w:rFonts w:ascii="Times New Roman" w:hAnsi="Times New Roman"/>
          <w:sz w:val="32"/>
          <w:szCs w:val="32"/>
          <w:lang w:val="en-US"/>
        </w:rPr>
      </w:pPr>
      <w:r>
        <w:rPr>
          <w:rFonts w:ascii="Times New Roman" w:hAnsi="Times New Roman"/>
          <w:sz w:val="32"/>
          <w:szCs w:val="32"/>
          <w:lang w:val="en-US"/>
        </w:rPr>
        <w:t xml:space="preserve">Tergovchi dastlabki tergovni to’xtatish asoslariga qarab ichki ishlar organlari va boshqa vakolatli organlardan ayblanuvchi tariqasida ishda ishtirok etishga jalb qilinishi lozim bo’lgan shaxslarni aniqlash, yashirinib yurgan ayblanuvchilarni qidirib toppish uchun ko’rilayotgan choralardan  muntazam xabardor bo’lib turadi. Ayblanvchi O’zbekiston Respublikasi hududidan chiqib ketgan hollarda tergovchi jinoyat sodir etishda ayblanayotgan va boshqa davlatlar hududida yashirinib yurgan shaxslarni ushlab berishni tartibga soluvchi qonun hujjatlari va xalqaro shartnomalara muvofiq choralar ko’radi. Dastlabki tergov to’xtailgandan </w:t>
      </w:r>
      <w:r>
        <w:rPr>
          <w:rFonts w:ascii="Times New Roman" w:hAnsi="Times New Roman"/>
          <w:sz w:val="32"/>
          <w:szCs w:val="32"/>
          <w:lang w:val="en-US"/>
        </w:rPr>
        <w:lastRenderedPageBreak/>
        <w:t>keyin va u qayta tiklangunga qadar tergov harakatlari o’tkazilishiga yo’l qo’yilmaydi.</w:t>
      </w:r>
    </w:p>
    <w:p w:rsidR="00F6200E" w:rsidRDefault="00F6200E" w:rsidP="00F6200E">
      <w:pPr>
        <w:pStyle w:val="a3"/>
        <w:ind w:firstLine="360"/>
        <w:rPr>
          <w:rFonts w:ascii="Times New Roman" w:hAnsi="Times New Roman"/>
          <w:sz w:val="32"/>
          <w:szCs w:val="32"/>
          <w:lang w:val="en-US"/>
        </w:rPr>
      </w:pPr>
    </w:p>
    <w:p w:rsidR="00F6200E" w:rsidRDefault="00F6200E" w:rsidP="00F6200E">
      <w:pPr>
        <w:pStyle w:val="a3"/>
        <w:ind w:firstLine="360"/>
        <w:jc w:val="center"/>
        <w:rPr>
          <w:rFonts w:ascii="Times New Roman" w:hAnsi="Times New Roman"/>
          <w:b/>
          <w:sz w:val="32"/>
          <w:szCs w:val="32"/>
          <w:lang w:val="en-US"/>
        </w:rPr>
      </w:pPr>
      <w:r>
        <w:rPr>
          <w:rFonts w:ascii="Times New Roman" w:hAnsi="Times New Roman"/>
          <w:b/>
          <w:sz w:val="32"/>
          <w:szCs w:val="32"/>
          <w:lang w:val="en-US"/>
        </w:rPr>
        <w:t>To’xtatilgan jinoyat ishi bo’yicha dastlabki tergovni qayt  tiklash.</w:t>
      </w:r>
    </w:p>
    <w:p w:rsidR="00F6200E" w:rsidRDefault="00F6200E" w:rsidP="00F6200E">
      <w:pPr>
        <w:pStyle w:val="a3"/>
        <w:ind w:firstLine="708"/>
        <w:rPr>
          <w:rFonts w:ascii="Times New Roman" w:hAnsi="Times New Roman"/>
          <w:sz w:val="32"/>
          <w:szCs w:val="32"/>
          <w:lang w:val="en-US"/>
        </w:rPr>
      </w:pPr>
      <w:r>
        <w:rPr>
          <w:rFonts w:ascii="Times New Roman" w:hAnsi="Times New Roman"/>
          <w:sz w:val="32"/>
          <w:szCs w:val="32"/>
          <w:lang w:val="en-US"/>
        </w:rPr>
        <w:t>To’xtatilgan jinoyat ishi  bo’yicha dastlabki tergov:</w:t>
      </w:r>
    </w:p>
    <w:p w:rsidR="00F6200E" w:rsidRDefault="00F6200E" w:rsidP="00F6200E">
      <w:pPr>
        <w:pStyle w:val="a3"/>
        <w:ind w:firstLine="708"/>
        <w:rPr>
          <w:rFonts w:ascii="Times New Roman" w:hAnsi="Times New Roman"/>
          <w:sz w:val="32"/>
          <w:szCs w:val="32"/>
          <w:lang w:val="en-US"/>
        </w:rPr>
      </w:pPr>
      <w:r>
        <w:rPr>
          <w:rFonts w:ascii="Times New Roman" w:hAnsi="Times New Roman"/>
          <w:sz w:val="32"/>
          <w:szCs w:val="32"/>
          <w:lang w:val="en-US"/>
        </w:rPr>
        <w:t>Ish bo’yicha ayblanuvchining ishtirokisiz bajarilishi mumkin bo’lgan qo’shimcha tergov harakatlarini o’tkazish zarurati tug’ilganda qayta tiklanadi.</w:t>
      </w:r>
    </w:p>
    <w:p w:rsidR="00F6200E" w:rsidRDefault="00F6200E" w:rsidP="00F6200E">
      <w:pPr>
        <w:pStyle w:val="a3"/>
        <w:ind w:firstLine="708"/>
        <w:rPr>
          <w:rFonts w:ascii="Times New Roman" w:hAnsi="Times New Roman"/>
          <w:sz w:val="32"/>
          <w:szCs w:val="32"/>
          <w:lang w:val="en-US"/>
        </w:rPr>
      </w:pPr>
      <w:r>
        <w:rPr>
          <w:rFonts w:ascii="Times New Roman" w:hAnsi="Times New Roman"/>
          <w:sz w:val="32"/>
          <w:szCs w:val="32"/>
          <w:lang w:val="en-US"/>
        </w:rPr>
        <w:t>Dastlabki tergovni to’xtatish to’g’risidagi qaror qonunga muvofiq bo’lsa, prokuror uni bekor qilishi va dastlabki tergovni qayta tiklash to’g’risida qaror chiqarishi mumkin.</w:t>
      </w:r>
    </w:p>
    <w:p w:rsidR="00F6200E" w:rsidRDefault="00F6200E" w:rsidP="00F6200E">
      <w:pPr>
        <w:pStyle w:val="a3"/>
        <w:ind w:firstLine="708"/>
        <w:rPr>
          <w:rFonts w:ascii="Times New Roman" w:hAnsi="Times New Roman"/>
          <w:sz w:val="32"/>
          <w:szCs w:val="32"/>
          <w:lang w:val="en-US"/>
        </w:rPr>
      </w:pPr>
      <w:r>
        <w:rPr>
          <w:rFonts w:ascii="Times New Roman" w:hAnsi="Times New Roman"/>
          <w:sz w:val="32"/>
          <w:szCs w:val="32"/>
          <w:lang w:val="en-US"/>
        </w:rPr>
        <w:t>Tergovchi dastlabki tergovning qayta tiklanganligi haqida prokurorga darhol xabar qiladi.</w:t>
      </w:r>
    </w:p>
    <w:p w:rsidR="00F6200E" w:rsidRDefault="00F6200E" w:rsidP="00F6200E">
      <w:pPr>
        <w:pStyle w:val="a3"/>
        <w:ind w:firstLine="708"/>
        <w:rPr>
          <w:rFonts w:ascii="Times New Roman" w:hAnsi="Times New Roman"/>
          <w:sz w:val="32"/>
          <w:szCs w:val="32"/>
          <w:lang w:val="en-US"/>
        </w:rPr>
      </w:pPr>
      <w:r>
        <w:rPr>
          <w:rFonts w:ascii="Times New Roman" w:hAnsi="Times New Roman"/>
          <w:sz w:val="32"/>
          <w:szCs w:val="32"/>
          <w:lang w:val="en-US"/>
        </w:rPr>
        <w:t>Ish yuzasidan dastlabki tergov qayta tiklanishi bilan bir paytda dastlabki tergovning o’tish muddati ham tiklanadi. Tergov muddatining keyinchalik uzaytirilishi dastlabki tergovni to’xtatishdan oldin o’tgan tergov muddatini e’tiborga olgan holda amalga oshiriladi.</w:t>
      </w:r>
    </w:p>
    <w:p w:rsidR="00F6200E" w:rsidRDefault="00F6200E" w:rsidP="00F6200E">
      <w:pPr>
        <w:pStyle w:val="a3"/>
        <w:ind w:firstLine="708"/>
        <w:rPr>
          <w:rFonts w:ascii="Times New Roman" w:hAnsi="Times New Roman"/>
          <w:sz w:val="32"/>
          <w:szCs w:val="32"/>
          <w:lang w:val="en-US"/>
        </w:rPr>
      </w:pPr>
    </w:p>
    <w:p w:rsidR="00F6200E" w:rsidRDefault="00F6200E" w:rsidP="00F6200E">
      <w:pPr>
        <w:pStyle w:val="a3"/>
        <w:ind w:firstLine="708"/>
        <w:jc w:val="center"/>
        <w:rPr>
          <w:rFonts w:ascii="Times New Roman" w:hAnsi="Times New Roman"/>
          <w:b/>
          <w:sz w:val="32"/>
          <w:szCs w:val="32"/>
          <w:lang w:val="en-US"/>
        </w:rPr>
      </w:pPr>
      <w:r>
        <w:rPr>
          <w:rFonts w:ascii="Times New Roman" w:hAnsi="Times New Roman"/>
          <w:b/>
          <w:sz w:val="32"/>
          <w:szCs w:val="32"/>
          <w:lang w:val="en-US"/>
        </w:rPr>
        <w:t>DASTLABKI TERGOVNI TAMOMLASH</w:t>
      </w:r>
    </w:p>
    <w:p w:rsidR="00F6200E" w:rsidRDefault="00F6200E" w:rsidP="00F6200E">
      <w:pPr>
        <w:pStyle w:val="a3"/>
        <w:ind w:firstLine="708"/>
        <w:jc w:val="center"/>
        <w:rPr>
          <w:rFonts w:ascii="Times New Roman" w:hAnsi="Times New Roman"/>
          <w:b/>
          <w:sz w:val="32"/>
          <w:szCs w:val="32"/>
          <w:lang w:val="en-US"/>
        </w:rPr>
      </w:pPr>
    </w:p>
    <w:p w:rsidR="00F6200E" w:rsidRDefault="00F6200E" w:rsidP="00F6200E">
      <w:pPr>
        <w:pStyle w:val="a3"/>
        <w:ind w:firstLine="708"/>
        <w:jc w:val="center"/>
        <w:rPr>
          <w:rFonts w:ascii="Times New Roman" w:hAnsi="Times New Roman"/>
          <w:b/>
          <w:sz w:val="32"/>
          <w:szCs w:val="32"/>
          <w:lang w:val="en-US"/>
        </w:rPr>
      </w:pPr>
      <w:r>
        <w:rPr>
          <w:rFonts w:ascii="Times New Roman" w:hAnsi="Times New Roman"/>
          <w:b/>
          <w:sz w:val="32"/>
          <w:szCs w:val="32"/>
          <w:lang w:val="en-US"/>
        </w:rPr>
        <w:t>Dastlabki tergovni tamomlash turlari.</w:t>
      </w:r>
    </w:p>
    <w:p w:rsidR="00F6200E" w:rsidRDefault="00F6200E" w:rsidP="00F6200E">
      <w:pPr>
        <w:pStyle w:val="a3"/>
        <w:ind w:firstLine="708"/>
        <w:rPr>
          <w:rFonts w:ascii="Times New Roman" w:hAnsi="Times New Roman"/>
          <w:sz w:val="32"/>
          <w:szCs w:val="32"/>
          <w:lang w:val="en-US"/>
        </w:rPr>
      </w:pPr>
      <w:r>
        <w:rPr>
          <w:rFonts w:ascii="Times New Roman" w:hAnsi="Times New Roman"/>
          <w:sz w:val="32"/>
          <w:szCs w:val="32"/>
          <w:lang w:val="en-US"/>
        </w:rPr>
        <w:t>Dastlabki tergov jinoyat ishini yugatish  to’g’risida qaror chiqarish, ayblov xulosasi tuzish, ishni tibbiy yo’sindagi majburlov choralarini qo’llash yokki taraflarning  yarashuvi uchun dusga yuborish to’g’risida qaror chiqarish yoxud amnistiya aktiga asosan jinoyat ishini tugatish taqdimnoma tayyorlash bilan tamomlanadi.</w:t>
      </w:r>
    </w:p>
    <w:p w:rsidR="00F6200E" w:rsidRDefault="00F6200E" w:rsidP="00F6200E">
      <w:pPr>
        <w:pStyle w:val="a3"/>
        <w:ind w:firstLine="708"/>
        <w:rPr>
          <w:rFonts w:ascii="Times New Roman" w:hAnsi="Times New Roman"/>
          <w:sz w:val="32"/>
          <w:szCs w:val="32"/>
          <w:lang w:val="en-US"/>
        </w:rPr>
      </w:pPr>
    </w:p>
    <w:p w:rsidR="00F6200E" w:rsidRDefault="00F6200E" w:rsidP="00F6200E">
      <w:pPr>
        <w:pStyle w:val="a3"/>
        <w:ind w:firstLine="708"/>
        <w:jc w:val="center"/>
        <w:rPr>
          <w:rFonts w:ascii="Times New Roman" w:hAnsi="Times New Roman"/>
          <w:b/>
          <w:sz w:val="32"/>
          <w:szCs w:val="32"/>
          <w:lang w:val="en-US"/>
        </w:rPr>
      </w:pPr>
      <w:r>
        <w:rPr>
          <w:rFonts w:ascii="Times New Roman" w:hAnsi="Times New Roman"/>
          <w:b/>
          <w:sz w:val="32"/>
          <w:szCs w:val="32"/>
          <w:lang w:val="en-US"/>
        </w:rPr>
        <w:t>JINOYAT ISHINI TUGATISH</w:t>
      </w:r>
    </w:p>
    <w:p w:rsidR="00F6200E" w:rsidRDefault="00F6200E" w:rsidP="00F6200E">
      <w:pPr>
        <w:pStyle w:val="a3"/>
        <w:ind w:firstLine="708"/>
        <w:jc w:val="center"/>
        <w:rPr>
          <w:rFonts w:ascii="Times New Roman" w:hAnsi="Times New Roman"/>
          <w:b/>
          <w:sz w:val="32"/>
          <w:szCs w:val="32"/>
          <w:lang w:val="en-US"/>
        </w:rPr>
      </w:pPr>
    </w:p>
    <w:p w:rsidR="00F6200E" w:rsidRDefault="00F6200E" w:rsidP="00F6200E">
      <w:pPr>
        <w:pStyle w:val="a3"/>
        <w:ind w:firstLine="708"/>
        <w:jc w:val="center"/>
        <w:rPr>
          <w:rFonts w:ascii="Times New Roman" w:hAnsi="Times New Roman"/>
          <w:b/>
          <w:sz w:val="32"/>
          <w:szCs w:val="32"/>
          <w:lang w:val="en-US"/>
        </w:rPr>
      </w:pPr>
      <w:r>
        <w:rPr>
          <w:rFonts w:ascii="Times New Roman" w:hAnsi="Times New Roman"/>
          <w:b/>
          <w:sz w:val="32"/>
          <w:szCs w:val="32"/>
          <w:lang w:val="en-US"/>
        </w:rPr>
        <w:t>Jinoyat ishni tugatish to’g’risidagi qaror.</w:t>
      </w:r>
    </w:p>
    <w:p w:rsidR="00F6200E" w:rsidRDefault="00F6200E" w:rsidP="00F6200E">
      <w:pPr>
        <w:pStyle w:val="a3"/>
        <w:ind w:firstLine="708"/>
        <w:rPr>
          <w:rFonts w:ascii="Times New Roman" w:hAnsi="Times New Roman"/>
          <w:sz w:val="32"/>
          <w:szCs w:val="32"/>
          <w:lang w:val="en-US"/>
        </w:rPr>
      </w:pPr>
      <w:r>
        <w:rPr>
          <w:rFonts w:ascii="Times New Roman" w:hAnsi="Times New Roman"/>
          <w:sz w:val="32"/>
          <w:szCs w:val="32"/>
          <w:lang w:val="en-US"/>
        </w:rPr>
        <w:t>Jinoyat ishini tugatish to’g’risidagi qaror belgilangan qoidalarga rioya qilingan holda tuziladi.</w:t>
      </w:r>
    </w:p>
    <w:p w:rsidR="00F6200E" w:rsidRDefault="00F6200E" w:rsidP="00F6200E">
      <w:pPr>
        <w:pStyle w:val="a3"/>
        <w:ind w:firstLine="708"/>
        <w:rPr>
          <w:rFonts w:ascii="Times New Roman" w:hAnsi="Times New Roman"/>
          <w:sz w:val="32"/>
          <w:szCs w:val="32"/>
          <w:lang w:val="en-US"/>
        </w:rPr>
      </w:pPr>
      <w:r>
        <w:rPr>
          <w:rFonts w:ascii="Times New Roman" w:hAnsi="Times New Roman"/>
          <w:sz w:val="32"/>
          <w:szCs w:val="32"/>
          <w:lang w:val="en-US"/>
        </w:rPr>
        <w:t>Qarorning tavsif qismida:</w:t>
      </w:r>
    </w:p>
    <w:p w:rsidR="00F6200E" w:rsidRDefault="00F6200E" w:rsidP="00F6200E">
      <w:pPr>
        <w:pStyle w:val="a3"/>
        <w:numPr>
          <w:ilvl w:val="0"/>
          <w:numId w:val="13"/>
        </w:numPr>
        <w:rPr>
          <w:rFonts w:ascii="Times New Roman" w:hAnsi="Times New Roman"/>
          <w:sz w:val="32"/>
          <w:szCs w:val="32"/>
          <w:lang w:val="en-US"/>
        </w:rPr>
      </w:pPr>
      <w:r>
        <w:rPr>
          <w:rFonts w:ascii="Times New Roman" w:hAnsi="Times New Roman"/>
          <w:sz w:val="32"/>
          <w:szCs w:val="32"/>
          <w:lang w:val="en-US"/>
        </w:rPr>
        <w:t>Jinoyat ishini qo’zg’atish asoslari va uning sodir etilishiga doir tergovvaqtida tekshrilgan tusmollar;</w:t>
      </w:r>
    </w:p>
    <w:p w:rsidR="00F6200E" w:rsidRDefault="00F6200E" w:rsidP="00F6200E">
      <w:pPr>
        <w:pStyle w:val="a3"/>
        <w:numPr>
          <w:ilvl w:val="0"/>
          <w:numId w:val="13"/>
        </w:numPr>
        <w:rPr>
          <w:rFonts w:ascii="Times New Roman" w:hAnsi="Times New Roman"/>
          <w:sz w:val="32"/>
          <w:szCs w:val="32"/>
          <w:lang w:val="en-US"/>
        </w:rPr>
      </w:pPr>
      <w:r>
        <w:rPr>
          <w:rFonts w:ascii="Times New Roman" w:hAnsi="Times New Roman"/>
          <w:sz w:val="32"/>
          <w:szCs w:val="32"/>
          <w:lang w:val="en-US"/>
        </w:rPr>
        <w:t xml:space="preserve">Gumon qilinuvch va ayblanuvchi tariqasida ishda ishtirok etishga jalb qilingan  shaxslar to’g’risidagi ma’lumotlar, ularga qo’yilgan ayb va ularga  nisbatan qo’llanilgan ehtiyot choralari, </w:t>
      </w:r>
      <w:r>
        <w:rPr>
          <w:rFonts w:ascii="Times New Roman" w:hAnsi="Times New Roman"/>
          <w:sz w:val="32"/>
          <w:szCs w:val="32"/>
          <w:lang w:val="en-US"/>
        </w:rPr>
        <w:lastRenderedPageBreak/>
        <w:t>basharti bu shaxslarga qo’yilgan gumon yoki ayb ilgari chiqarilgan alohida  qaror bilan tugatilmagan bo’lsa;</w:t>
      </w:r>
    </w:p>
    <w:p w:rsidR="00F6200E" w:rsidRDefault="00F6200E" w:rsidP="00F6200E">
      <w:pPr>
        <w:pStyle w:val="a3"/>
        <w:numPr>
          <w:ilvl w:val="0"/>
          <w:numId w:val="13"/>
        </w:numPr>
        <w:rPr>
          <w:rFonts w:ascii="Times New Roman" w:hAnsi="Times New Roman"/>
          <w:sz w:val="32"/>
          <w:szCs w:val="32"/>
          <w:lang w:val="en-US"/>
        </w:rPr>
      </w:pPr>
      <w:r>
        <w:rPr>
          <w:rFonts w:ascii="Times New Roman" w:hAnsi="Times New Roman"/>
          <w:sz w:val="32"/>
          <w:szCs w:val="32"/>
          <w:lang w:val="en-US"/>
        </w:rPr>
        <w:t>Jinoyat ishini tugatish asoslari;</w:t>
      </w:r>
    </w:p>
    <w:p w:rsidR="00F6200E" w:rsidRDefault="00F6200E" w:rsidP="00F6200E">
      <w:pPr>
        <w:pStyle w:val="a3"/>
        <w:numPr>
          <w:ilvl w:val="0"/>
          <w:numId w:val="13"/>
        </w:numPr>
        <w:rPr>
          <w:rFonts w:ascii="Times New Roman" w:hAnsi="Times New Roman"/>
          <w:sz w:val="32"/>
          <w:szCs w:val="32"/>
          <w:lang w:val="en-US"/>
        </w:rPr>
      </w:pPr>
      <w:r>
        <w:rPr>
          <w:rFonts w:ascii="Times New Roman" w:hAnsi="Times New Roman"/>
          <w:sz w:val="32"/>
          <w:szCs w:val="32"/>
          <w:lang w:val="en-US"/>
        </w:rPr>
        <w:t>Bu asoslarni tasdiqlovchi dalillar, ular ishning qaysi  jildlari va sahifalarida aks ettirilganligi;</w:t>
      </w:r>
    </w:p>
    <w:p w:rsidR="00F6200E" w:rsidRDefault="00F6200E" w:rsidP="00F6200E">
      <w:pPr>
        <w:pStyle w:val="a3"/>
        <w:numPr>
          <w:ilvl w:val="0"/>
          <w:numId w:val="13"/>
        </w:numPr>
        <w:rPr>
          <w:rFonts w:ascii="Times New Roman" w:hAnsi="Times New Roman"/>
          <w:sz w:val="32"/>
          <w:szCs w:val="32"/>
          <w:lang w:val="en-US"/>
        </w:rPr>
      </w:pPr>
      <w:r>
        <w:rPr>
          <w:rFonts w:ascii="Times New Roman" w:hAnsi="Times New Roman"/>
          <w:sz w:val="32"/>
          <w:szCs w:val="32"/>
          <w:lang w:val="en-US"/>
        </w:rPr>
        <w:t>Ashyoviy dalillarning  ro’yxati, bu ashyolar saqlanayotgan joy va ularning egalari, shuningndek manfaardor shaxslar yoki muassasalar tomonidan bu ashyolarni ularga qaytarib berish to’g’risidagi iltimoslar, basharti shunday iltimos qilingan bo’lsa;</w:t>
      </w:r>
    </w:p>
    <w:p w:rsidR="00F6200E" w:rsidRDefault="00F6200E" w:rsidP="00F6200E">
      <w:pPr>
        <w:pStyle w:val="a3"/>
        <w:numPr>
          <w:ilvl w:val="0"/>
          <w:numId w:val="13"/>
        </w:numPr>
        <w:rPr>
          <w:rFonts w:ascii="Times New Roman" w:hAnsi="Times New Roman"/>
          <w:sz w:val="32"/>
          <w:szCs w:val="32"/>
          <w:lang w:val="en-US"/>
        </w:rPr>
      </w:pPr>
      <w:r>
        <w:rPr>
          <w:rFonts w:ascii="Times New Roman" w:hAnsi="Times New Roman"/>
          <w:sz w:val="32"/>
          <w:szCs w:val="32"/>
          <w:lang w:val="en-US"/>
        </w:rPr>
        <w:t>Fuqaroviy da’voni ta’minlash choralari bayon qilinadi.</w:t>
      </w:r>
    </w:p>
    <w:p w:rsidR="00F6200E" w:rsidRDefault="00F6200E" w:rsidP="00F6200E">
      <w:pPr>
        <w:pStyle w:val="a3"/>
        <w:ind w:left="708"/>
        <w:rPr>
          <w:rFonts w:ascii="Times New Roman" w:hAnsi="Times New Roman"/>
          <w:sz w:val="32"/>
          <w:szCs w:val="32"/>
          <w:lang w:val="en-US"/>
        </w:rPr>
      </w:pPr>
      <w:r>
        <w:rPr>
          <w:rFonts w:ascii="Times New Roman" w:hAnsi="Times New Roman"/>
          <w:sz w:val="32"/>
          <w:szCs w:val="32"/>
          <w:lang w:val="en-US"/>
        </w:rPr>
        <w:t>Qarorning xulosa qismida:</w:t>
      </w:r>
    </w:p>
    <w:p w:rsidR="00F6200E" w:rsidRDefault="00F6200E" w:rsidP="00F6200E">
      <w:pPr>
        <w:pStyle w:val="a3"/>
        <w:numPr>
          <w:ilvl w:val="0"/>
          <w:numId w:val="14"/>
        </w:numPr>
        <w:rPr>
          <w:rFonts w:ascii="Times New Roman" w:hAnsi="Times New Roman"/>
          <w:sz w:val="32"/>
          <w:szCs w:val="32"/>
          <w:lang w:val="en-US"/>
        </w:rPr>
      </w:pPr>
      <w:r>
        <w:rPr>
          <w:rFonts w:ascii="Times New Roman" w:hAnsi="Times New Roman"/>
          <w:sz w:val="32"/>
          <w:szCs w:val="32"/>
          <w:lang w:val="en-US"/>
        </w:rPr>
        <w:t>Jinoyat ishini tugatish to’g’risidagi;</w:t>
      </w:r>
    </w:p>
    <w:p w:rsidR="00F6200E" w:rsidRDefault="00F6200E" w:rsidP="00F6200E">
      <w:pPr>
        <w:pStyle w:val="a3"/>
        <w:numPr>
          <w:ilvl w:val="0"/>
          <w:numId w:val="14"/>
        </w:numPr>
        <w:rPr>
          <w:rFonts w:ascii="Times New Roman" w:hAnsi="Times New Roman"/>
          <w:sz w:val="32"/>
          <w:szCs w:val="32"/>
          <w:lang w:val="en-US"/>
        </w:rPr>
      </w:pPr>
      <w:r>
        <w:rPr>
          <w:rFonts w:ascii="Times New Roman" w:hAnsi="Times New Roman"/>
          <w:sz w:val="32"/>
          <w:szCs w:val="32"/>
          <w:lang w:val="en-US"/>
        </w:rPr>
        <w:t>Gumonni yoki ayblovni olib tashlash to’g’risidagi;</w:t>
      </w:r>
    </w:p>
    <w:p w:rsidR="00F6200E" w:rsidRDefault="00F6200E" w:rsidP="00F6200E">
      <w:pPr>
        <w:pStyle w:val="a3"/>
        <w:numPr>
          <w:ilvl w:val="0"/>
          <w:numId w:val="14"/>
        </w:numPr>
        <w:rPr>
          <w:rFonts w:ascii="Times New Roman" w:hAnsi="Times New Roman"/>
          <w:sz w:val="32"/>
          <w:szCs w:val="32"/>
          <w:lang w:val="en-US"/>
        </w:rPr>
      </w:pPr>
      <w:r>
        <w:rPr>
          <w:rFonts w:ascii="Times New Roman" w:hAnsi="Times New Roman"/>
          <w:sz w:val="32"/>
          <w:szCs w:val="32"/>
          <w:lang w:val="en-US"/>
        </w:rPr>
        <w:t>Ehtiyot choralari, shuningdek fuqaroviy da’voni ta’minlash uchun  ko’rilgan choralarni bekor qilish to’g’risidagi;</w:t>
      </w:r>
    </w:p>
    <w:p w:rsidR="00F6200E" w:rsidRDefault="00F6200E" w:rsidP="00F6200E">
      <w:pPr>
        <w:pStyle w:val="a3"/>
        <w:numPr>
          <w:ilvl w:val="0"/>
          <w:numId w:val="14"/>
        </w:numPr>
        <w:rPr>
          <w:rFonts w:ascii="Times New Roman" w:hAnsi="Times New Roman"/>
          <w:sz w:val="32"/>
          <w:szCs w:val="32"/>
          <w:lang w:val="en-US"/>
        </w:rPr>
      </w:pPr>
      <w:r>
        <w:rPr>
          <w:rFonts w:ascii="Times New Roman" w:hAnsi="Times New Roman"/>
          <w:sz w:val="32"/>
          <w:szCs w:val="32"/>
          <w:lang w:val="en-US"/>
        </w:rPr>
        <w:t>Ashyoviy dalillar to’g’risidagi qarorlar bayon qilinadi.</w:t>
      </w:r>
    </w:p>
    <w:p w:rsidR="00F6200E"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t>Tergov ishni   tugatish to’g’risida qaror chiqargach, bu haqda gumon qilinuvchiga, ayblanuvchiga, himoyachiga, shuningdek  jabrlanuvchiga, fuqaroviy javobgarga va ularning vakillariga, xuddi shuningdek ish korxona, muassasa, tashkilot yoki fuqaroning bergan xabari bilan qo’zg’atilgan bo’lsa, shu korxona, muassasa, tashkilot vakiliga yoxud fuqaroga xabar qiladi. Ayni vaqtda ularga ishni tugatish to’g’risidagi qaror ustidan prokurorga shikoyat qilish huquqiga ega ekanliklari tushuntiriladi.</w:t>
      </w:r>
    </w:p>
    <w:p w:rsidR="004152AB"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t>Sud tomonidan qo’zg’atilgan ish tugatilgan hollarda bu haqda mazkur sudga xabar qilinadi.</w:t>
      </w:r>
    </w:p>
    <w:p w:rsidR="004152AB"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t>Harbiy xizmatga chaqiriluvchi  shaxsga nisbatan ish tugatilganda tergovchi bu haqda yeti kunlik  muddat ichida yozma tarzda tuman (shahar) mudofaa ishlari bo’limiga xabar qiladi.</w:t>
      </w:r>
    </w:p>
    <w:p w:rsidR="004152AB" w:rsidRDefault="004152AB" w:rsidP="004152AB">
      <w:pPr>
        <w:pStyle w:val="a3"/>
        <w:ind w:firstLine="708"/>
        <w:rPr>
          <w:rFonts w:ascii="Times New Roman" w:hAnsi="Times New Roman"/>
          <w:sz w:val="32"/>
          <w:szCs w:val="32"/>
          <w:lang w:val="en-US"/>
        </w:rPr>
      </w:pPr>
    </w:p>
    <w:p w:rsidR="004152AB" w:rsidRDefault="004152AB" w:rsidP="004152AB">
      <w:pPr>
        <w:pStyle w:val="a3"/>
        <w:ind w:firstLine="708"/>
        <w:jc w:val="center"/>
        <w:rPr>
          <w:rFonts w:ascii="Times New Roman" w:hAnsi="Times New Roman"/>
          <w:b/>
          <w:sz w:val="32"/>
          <w:szCs w:val="32"/>
          <w:lang w:val="en-US"/>
        </w:rPr>
      </w:pPr>
      <w:r>
        <w:rPr>
          <w:rFonts w:ascii="Times New Roman" w:hAnsi="Times New Roman"/>
          <w:b/>
          <w:sz w:val="32"/>
          <w:szCs w:val="32"/>
          <w:lang w:val="en-US"/>
        </w:rPr>
        <w:t>Jinoyat ishi tamomlangandan keyin undagi materiallar bilan  tanishib chiqish huquqini ta’minlash.</w:t>
      </w:r>
    </w:p>
    <w:p w:rsidR="004152AB"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t>Tergovchi to’plagan dalillarni ayblov xulosasinin tuzish uchun yetarli deb topganidan keyin  ayblanuvchi va himoyachiga  dastlabki tergov tamomlanganligini e’lon qiladi, ularga ishdagi barcha materiallar bilan tanishib chiqishga doir huquqlarini tushuntiradi va tasnishib chiqish uchun ishni taqdim etadi.</w:t>
      </w:r>
    </w:p>
    <w:p w:rsidR="004152AB"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t xml:space="preserve">Basharti ish tugatilgan bo’lsa, tergovchi bu haqda va ish materallari bilan tanish huquqi haqida gumon qilinuvchini, ayblnuvchini </w:t>
      </w:r>
      <w:r>
        <w:rPr>
          <w:rFonts w:ascii="Times New Roman" w:hAnsi="Times New Roman"/>
          <w:sz w:val="32"/>
          <w:szCs w:val="32"/>
          <w:lang w:val="en-US"/>
        </w:rPr>
        <w:lastRenderedPageBreak/>
        <w:t>va himoyachini xabardor qiladi hamda ularning iltimosiga  binoan ularga tanishib chiqish uchun ishni taqdim etadi.</w:t>
      </w:r>
    </w:p>
    <w:p w:rsidR="004152AB"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t>Tergovchi dastlabki tergov tamomlanganligi va ish ayblov xulosasi bilan sudga yuborilishi yoki ish tugatilganligi to’g’risida jabrlanuvchi, fuqaroviy da’vogar , fuqaroviy javobgar va ularning  vakillariga xabar qiladi, basharti ular xohlasalar, barcha ish materiallari bilan tanishib chiqish huquqiga ega ekanliklarini tushunitradi. So’ng tergovchi ko’rsati o’tilgan protsess ishtirokchilarning iltimosiga muvofiq, tanishib chiqish uchun ularga ishni taqdim etadi.</w:t>
      </w:r>
    </w:p>
    <w:p w:rsidR="004152AB"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t>Jabrlarnuvchilar, guvohlar, xolislar va protsessning boshqa ishtirokchilari xavfsizligini ta’minlash  maqsadida tergov harakatlari bayonnomasining kirish qismlari muhrlangan holda saqlanadi.</w:t>
      </w:r>
    </w:p>
    <w:p w:rsidR="004152AB"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t>Basharti ayblanuvcining himoyachisi yoki jabrlanuvchi, fuqaroviy da’vogar, fuqaroviy javobgarning vakili uzrli sabablarga binoan belgilangan vaqtda ish materiallari bilan tanishib chiqish muddatini ko’pi bilan besh sutkaga kechiktirishi mumkin. Himoyachi yoki vakil  bu muddat ichida kelmagan taqdirda ayblanuvchiga boshqa himoyachini taklif qilish, habrlanuvchi, fuqaroviy da’vogar  yoki fuqaroviy javobgarga boshqa vakil chaqirish uchun imkoniyat yaratiladi.</w:t>
      </w:r>
    </w:p>
    <w:p w:rsidR="004152AB" w:rsidRDefault="004152AB" w:rsidP="004152AB">
      <w:pPr>
        <w:pStyle w:val="a3"/>
        <w:ind w:firstLine="708"/>
        <w:rPr>
          <w:rFonts w:ascii="Times New Roman" w:hAnsi="Times New Roman"/>
          <w:sz w:val="32"/>
          <w:szCs w:val="32"/>
          <w:lang w:val="en-US"/>
        </w:rPr>
      </w:pPr>
    </w:p>
    <w:p w:rsidR="004152AB" w:rsidRDefault="004152AB" w:rsidP="004152AB">
      <w:pPr>
        <w:pStyle w:val="a3"/>
        <w:ind w:firstLine="708"/>
        <w:jc w:val="center"/>
        <w:rPr>
          <w:rFonts w:ascii="Times New Roman" w:hAnsi="Times New Roman"/>
          <w:b/>
          <w:sz w:val="32"/>
          <w:szCs w:val="32"/>
          <w:lang w:val="en-US"/>
        </w:rPr>
      </w:pPr>
      <w:r>
        <w:rPr>
          <w:rFonts w:ascii="Times New Roman" w:hAnsi="Times New Roman"/>
          <w:b/>
          <w:sz w:val="32"/>
          <w:szCs w:val="32"/>
          <w:lang w:val="en-US"/>
        </w:rPr>
        <w:t>Jinoyat ishidagi materiallar bilan tanishib chiqish tartibi</w:t>
      </w:r>
    </w:p>
    <w:p w:rsidR="004152AB"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t>Tergovchi ishdagi materiallarni tanishib chiqish uchun tikilgan va raqamlangan ko’rinishida, har bir jilddagi hujjatlarni ro’yxat qilgan tarzda taqdim etadi.</w:t>
      </w:r>
    </w:p>
    <w:p w:rsidR="004152AB"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t>Ish bilan tanishib chiqish uchun zarur bo’lgan muddat cheklanmaydi. Lekin protsess ishtirokchilari ishdagi materiallar bilan tanishishni  ataylab cho’zishga urinayotgan bo’lsalar, tergovchi o’z qarorida ishdagi materiallar bilan tanishish uchun muayyan muddat belgilashga haqlidir.</w:t>
      </w:r>
    </w:p>
    <w:p w:rsidR="004152AB"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t>Ish bilan tanishib chiqayotgan shaxs  ishdagi hujjatlardan ko’chirmalar yozib olishga haqlidir, davlat sirlarini o’z ichiga  olgan ma’lumotlar bundan mustasno.</w:t>
      </w:r>
    </w:p>
    <w:p w:rsidR="004152AB"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t>Tergovchi ishagi materiallar bilan tanishib chiqqanlik to’g’risida bayonnoma tuzadi.</w:t>
      </w:r>
    </w:p>
    <w:p w:rsidR="004152AB"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t>Ish bilan tanishib chiqqandan keying og’zaki iltimoslarni tergovchi bayonnomaga kiritadi. Protsess ishtrokchisi yozma tarzda alohida iltimosnoma berishi mumkin, bu haqda bayonnomada yozib qo’yiladi.</w:t>
      </w:r>
    </w:p>
    <w:p w:rsidR="004152AB" w:rsidRDefault="004152AB" w:rsidP="004152AB">
      <w:pPr>
        <w:pStyle w:val="a3"/>
        <w:ind w:firstLine="708"/>
        <w:rPr>
          <w:rFonts w:ascii="Times New Roman" w:hAnsi="Times New Roman"/>
          <w:sz w:val="32"/>
          <w:szCs w:val="32"/>
          <w:lang w:val="en-US"/>
        </w:rPr>
      </w:pPr>
    </w:p>
    <w:p w:rsidR="004152AB" w:rsidRDefault="004152AB" w:rsidP="004152AB">
      <w:pPr>
        <w:pStyle w:val="a3"/>
        <w:ind w:firstLine="708"/>
        <w:jc w:val="center"/>
        <w:rPr>
          <w:rFonts w:ascii="Times New Roman" w:hAnsi="Times New Roman"/>
          <w:b/>
          <w:sz w:val="32"/>
          <w:szCs w:val="32"/>
          <w:lang w:val="en-US"/>
        </w:rPr>
      </w:pPr>
      <w:r>
        <w:rPr>
          <w:rFonts w:ascii="Times New Roman" w:hAnsi="Times New Roman"/>
          <w:b/>
          <w:sz w:val="32"/>
          <w:szCs w:val="32"/>
          <w:lang w:val="en-US"/>
        </w:rPr>
        <w:t>Iltimoslar qilish va ularni ko’rib chiqish tartibi</w:t>
      </w:r>
    </w:p>
    <w:p w:rsidR="004152AB" w:rsidRDefault="004152AB" w:rsidP="004152AB">
      <w:pPr>
        <w:pStyle w:val="a3"/>
        <w:ind w:firstLine="708"/>
        <w:rPr>
          <w:rFonts w:ascii="Times New Roman" w:hAnsi="Times New Roman"/>
          <w:sz w:val="32"/>
          <w:szCs w:val="32"/>
          <w:lang w:val="en-US"/>
        </w:rPr>
      </w:pPr>
      <w:r>
        <w:rPr>
          <w:rFonts w:ascii="Times New Roman" w:hAnsi="Times New Roman"/>
          <w:sz w:val="32"/>
          <w:szCs w:val="32"/>
          <w:lang w:val="en-US"/>
        </w:rPr>
        <w:lastRenderedPageBreak/>
        <w:t>Ayblanuvchi, himoyachi shuningdek jabrlanuvchi, fuqaroviy da’vogar va ularning vakillari ish bilan tanishib chiqishgach yoki biror sababga ko’ra tanishib chiqishdan bosh tortganlaridan keyin tergovchi ulardan qo’shimcha tergov harakatlarini o’kazish yoki yangi xabarlar qabul qilish xususida iltimoslari bor yoki yo’qligini aniqlaydi.</w:t>
      </w:r>
    </w:p>
    <w:p w:rsidR="0076459E" w:rsidRDefault="004152AB" w:rsidP="0076459E">
      <w:pPr>
        <w:pStyle w:val="a3"/>
        <w:ind w:firstLine="708"/>
        <w:rPr>
          <w:rFonts w:ascii="Times New Roman" w:hAnsi="Times New Roman"/>
          <w:sz w:val="32"/>
          <w:szCs w:val="32"/>
          <w:lang w:val="en-US"/>
        </w:rPr>
      </w:pPr>
      <w:r>
        <w:rPr>
          <w:rFonts w:ascii="Times New Roman" w:hAnsi="Times New Roman"/>
          <w:sz w:val="32"/>
          <w:szCs w:val="32"/>
          <w:lang w:val="en-US"/>
        </w:rPr>
        <w:t xml:space="preserve">Taraflarning arizasiga </w:t>
      </w:r>
      <w:r w:rsidR="0076459E">
        <w:rPr>
          <w:rFonts w:ascii="Times New Roman" w:hAnsi="Times New Roman"/>
          <w:sz w:val="32"/>
          <w:szCs w:val="32"/>
          <w:lang w:val="en-US"/>
        </w:rPr>
        <w:t>binoan iltimosnomalar tayyorlash va taqdim qilish uchun  uch sutka doirasida vaqt berilishi mumkin. Tergovchi iltimosnomani to’la yoki qisman rad qilish to’g’risida qaror chiqaradi va bu haqda iltimosnomani berilgan vaqtdan boshlab uch sutka ichida arizachiga xabar beradi.</w:t>
      </w:r>
    </w:p>
    <w:p w:rsidR="0076459E" w:rsidRDefault="0076459E" w:rsidP="0076459E">
      <w:pPr>
        <w:pStyle w:val="a3"/>
        <w:ind w:firstLine="708"/>
        <w:rPr>
          <w:rFonts w:ascii="Times New Roman" w:hAnsi="Times New Roman"/>
          <w:sz w:val="32"/>
          <w:szCs w:val="32"/>
          <w:lang w:val="en-US"/>
        </w:rPr>
      </w:pPr>
      <w:r>
        <w:rPr>
          <w:rFonts w:ascii="Times New Roman" w:hAnsi="Times New Roman"/>
          <w:sz w:val="32"/>
          <w:szCs w:val="32"/>
          <w:lang w:val="en-US"/>
        </w:rPr>
        <w:t>Arizachi iltimosni qondirish rad qilinganligi  to’g’risidagi qaror bilan tanishib chiqqanidan keyin ikki sutka ichida prokurorga rad etilganlik ustidan shikoyat qilishi mumkin.</w:t>
      </w:r>
    </w:p>
    <w:p w:rsidR="0076459E" w:rsidRDefault="0076459E" w:rsidP="0076459E">
      <w:pPr>
        <w:pStyle w:val="a3"/>
        <w:ind w:firstLine="708"/>
        <w:rPr>
          <w:rFonts w:ascii="Times New Roman" w:hAnsi="Times New Roman"/>
          <w:sz w:val="32"/>
          <w:szCs w:val="32"/>
          <w:lang w:val="en-US"/>
        </w:rPr>
      </w:pPr>
    </w:p>
    <w:p w:rsidR="0076459E" w:rsidRDefault="0076459E" w:rsidP="0076459E">
      <w:pPr>
        <w:pStyle w:val="a3"/>
        <w:ind w:firstLine="708"/>
        <w:jc w:val="center"/>
        <w:rPr>
          <w:rFonts w:ascii="Times New Roman" w:hAnsi="Times New Roman"/>
          <w:b/>
          <w:sz w:val="32"/>
          <w:szCs w:val="32"/>
          <w:lang w:val="en-US"/>
        </w:rPr>
      </w:pPr>
      <w:r>
        <w:rPr>
          <w:rFonts w:ascii="Times New Roman" w:hAnsi="Times New Roman"/>
          <w:b/>
          <w:sz w:val="32"/>
          <w:szCs w:val="32"/>
          <w:lang w:val="en-US"/>
        </w:rPr>
        <w:t>Iltimos qondirilgandan keyin jinoyat ishi bilan qayta tanishtirish.</w:t>
      </w:r>
    </w:p>
    <w:p w:rsidR="0076459E" w:rsidRDefault="0076459E" w:rsidP="0076459E">
      <w:pPr>
        <w:pStyle w:val="a3"/>
        <w:ind w:firstLine="708"/>
        <w:rPr>
          <w:rFonts w:ascii="Times New Roman" w:hAnsi="Times New Roman"/>
          <w:sz w:val="32"/>
          <w:szCs w:val="32"/>
          <w:lang w:val="en-US"/>
        </w:rPr>
      </w:pPr>
      <w:r>
        <w:rPr>
          <w:rFonts w:ascii="Times New Roman" w:hAnsi="Times New Roman"/>
          <w:sz w:val="32"/>
          <w:szCs w:val="32"/>
          <w:lang w:val="en-US"/>
        </w:rPr>
        <w:t>Tergovchi iltimos qondirilgandan keyin, u kim tomonidan va kimlarning  manfaatlari yo’lida bildirilgan bo’lishidan qat’iy nazar, ayblanuvchi va himoyachiga shuningdek jabr</w:t>
      </w:r>
      <w:r w:rsidR="00D629D7">
        <w:rPr>
          <w:rFonts w:ascii="Times New Roman" w:hAnsi="Times New Roman"/>
          <w:sz w:val="32"/>
          <w:szCs w:val="32"/>
          <w:lang w:val="en-US"/>
        </w:rPr>
        <w:t>lanuvchi, fuqaroviy da’vogar, fuqaroviy javobgar va ularning vakillariga ishdagi barcha materiallar bilan tanishib chiqish imkoniyatini beradi.</w:t>
      </w:r>
    </w:p>
    <w:p w:rsidR="00D629D7" w:rsidRDefault="00D629D7" w:rsidP="0076459E">
      <w:pPr>
        <w:pStyle w:val="a3"/>
        <w:ind w:firstLine="708"/>
        <w:rPr>
          <w:rFonts w:ascii="Times New Roman" w:hAnsi="Times New Roman"/>
          <w:sz w:val="32"/>
          <w:szCs w:val="32"/>
          <w:lang w:val="en-US"/>
        </w:rPr>
      </w:pPr>
    </w:p>
    <w:p w:rsidR="00D629D7" w:rsidRDefault="00D629D7" w:rsidP="00D629D7">
      <w:pPr>
        <w:pStyle w:val="a3"/>
        <w:ind w:firstLine="708"/>
        <w:jc w:val="center"/>
        <w:rPr>
          <w:rFonts w:ascii="Times New Roman" w:hAnsi="Times New Roman"/>
          <w:b/>
          <w:sz w:val="32"/>
          <w:szCs w:val="32"/>
          <w:lang w:val="en-US"/>
        </w:rPr>
      </w:pPr>
      <w:r>
        <w:rPr>
          <w:rFonts w:ascii="Times New Roman" w:hAnsi="Times New Roman"/>
          <w:b/>
          <w:sz w:val="32"/>
          <w:szCs w:val="32"/>
          <w:lang w:val="en-US"/>
        </w:rPr>
        <w:t>Aylov xulosasi</w:t>
      </w:r>
    </w:p>
    <w:p w:rsidR="00D629D7" w:rsidRDefault="00D629D7" w:rsidP="00D629D7">
      <w:pPr>
        <w:pStyle w:val="a3"/>
        <w:ind w:firstLine="708"/>
        <w:rPr>
          <w:rFonts w:ascii="Times New Roman" w:hAnsi="Times New Roman"/>
          <w:sz w:val="32"/>
          <w:szCs w:val="32"/>
          <w:lang w:val="en-US"/>
        </w:rPr>
      </w:pPr>
      <w:r>
        <w:rPr>
          <w:rFonts w:ascii="Times New Roman" w:hAnsi="Times New Roman"/>
          <w:sz w:val="32"/>
          <w:szCs w:val="32"/>
          <w:lang w:val="en-US"/>
        </w:rPr>
        <w:t>Ayblanuvchu va uning himoyachisini jinoyat ishidagi barcha materiallar bilan tanishtirib bo’lgach, tergovchi, basharti ishni sudga yuborish uchun yetarli asoslar borligi to’g’risidagi fikri o’zgarmagan bo’lsa, ayblov xulosasi tuzadi.</w:t>
      </w:r>
    </w:p>
    <w:p w:rsidR="00D629D7" w:rsidRDefault="00D629D7" w:rsidP="00D629D7">
      <w:pPr>
        <w:pStyle w:val="a3"/>
        <w:ind w:firstLine="708"/>
        <w:rPr>
          <w:rFonts w:ascii="Times New Roman" w:hAnsi="Times New Roman"/>
          <w:sz w:val="32"/>
          <w:szCs w:val="32"/>
          <w:lang w:val="en-US"/>
        </w:rPr>
      </w:pPr>
      <w:r>
        <w:rPr>
          <w:rFonts w:ascii="Times New Roman" w:hAnsi="Times New Roman"/>
          <w:sz w:val="32"/>
          <w:szCs w:val="32"/>
          <w:lang w:val="en-US"/>
        </w:rPr>
        <w:t>Ayblov xulosasi tavsif va asoslantirish va xulosa qismlaridan iborat bo’ladi. Tavsif qismida dastlabki tergovda aniqlangan holatlar: jabrlanuvchi, shuningdek ayblanuvchi to’g’risidagi ma’lumotlar; ayblanuvchininh aybdorligni tasdiqlovchi dalillar, ayblanuvchining o’zini himoya qilish uchun keltirgan vajlari va ularni tekshirish natijalari bayon qilinadi.</w:t>
      </w:r>
    </w:p>
    <w:p w:rsidR="00D629D7" w:rsidRDefault="00D629D7" w:rsidP="00D629D7">
      <w:pPr>
        <w:pStyle w:val="a3"/>
        <w:ind w:firstLine="708"/>
        <w:rPr>
          <w:rFonts w:ascii="Times New Roman" w:hAnsi="Times New Roman"/>
          <w:sz w:val="32"/>
          <w:szCs w:val="32"/>
          <w:lang w:val="en-US"/>
        </w:rPr>
      </w:pPr>
      <w:r>
        <w:rPr>
          <w:rFonts w:ascii="Times New Roman" w:hAnsi="Times New Roman"/>
          <w:sz w:val="32"/>
          <w:szCs w:val="32"/>
          <w:lang w:val="en-US"/>
        </w:rPr>
        <w:t>Xulosa qismida ayblanuvchining shaxsi to’g’risidagi ma’lumotlar keltiriladi hamda   e’lon qilingan ayblovning mazmuni Jinoyat kodeksning shu jinoyatni nazarda tutgan moddasi yoki moddalarinin ham ko’rsatgan holda bayon qilinadi.</w:t>
      </w:r>
    </w:p>
    <w:p w:rsidR="00D629D7" w:rsidRDefault="00D629D7" w:rsidP="00D629D7">
      <w:pPr>
        <w:pStyle w:val="a3"/>
        <w:ind w:firstLine="708"/>
        <w:rPr>
          <w:rFonts w:ascii="Times New Roman" w:hAnsi="Times New Roman"/>
          <w:sz w:val="32"/>
          <w:szCs w:val="32"/>
          <w:lang w:val="en-US"/>
        </w:rPr>
      </w:pPr>
      <w:r>
        <w:rPr>
          <w:rFonts w:ascii="Times New Roman" w:hAnsi="Times New Roman"/>
          <w:sz w:val="32"/>
          <w:szCs w:val="32"/>
          <w:lang w:val="en-US"/>
        </w:rPr>
        <w:lastRenderedPageBreak/>
        <w:t>Ayblov xulosasida bayon qilingan holatlarni tasdiqlovchi ish sahifalari ko’rsatilishi kerak. Ayblov xulosasi qayerda va qachon tuzilganligi ko’rsatilib, tergovchi tomonidan imzolanadi.</w:t>
      </w:r>
    </w:p>
    <w:p w:rsidR="00D629D7" w:rsidRDefault="00D629D7" w:rsidP="00D629D7">
      <w:pPr>
        <w:pStyle w:val="a3"/>
        <w:ind w:firstLine="708"/>
        <w:rPr>
          <w:rFonts w:ascii="Times New Roman" w:hAnsi="Times New Roman"/>
          <w:sz w:val="32"/>
          <w:szCs w:val="32"/>
          <w:lang w:val="en-US"/>
        </w:rPr>
      </w:pPr>
    </w:p>
    <w:p w:rsidR="00D629D7" w:rsidRDefault="00D629D7" w:rsidP="00D629D7">
      <w:pPr>
        <w:pStyle w:val="a3"/>
        <w:ind w:firstLine="708"/>
        <w:jc w:val="center"/>
        <w:rPr>
          <w:rFonts w:ascii="Times New Roman" w:hAnsi="Times New Roman"/>
          <w:b/>
          <w:sz w:val="32"/>
          <w:szCs w:val="32"/>
          <w:lang w:val="en-US"/>
        </w:rPr>
      </w:pPr>
      <w:r>
        <w:rPr>
          <w:rFonts w:ascii="Times New Roman" w:hAnsi="Times New Roman"/>
          <w:b/>
          <w:sz w:val="32"/>
          <w:szCs w:val="32"/>
          <w:lang w:val="en-US"/>
        </w:rPr>
        <w:t>Ayblov xulosasiga ilovalar.</w:t>
      </w:r>
    </w:p>
    <w:p w:rsidR="00D629D7" w:rsidRDefault="00D629D7" w:rsidP="00D629D7">
      <w:pPr>
        <w:pStyle w:val="a3"/>
        <w:ind w:firstLine="708"/>
        <w:rPr>
          <w:rFonts w:ascii="Times New Roman" w:hAnsi="Times New Roman"/>
          <w:sz w:val="32"/>
          <w:szCs w:val="32"/>
          <w:lang w:val="en-US"/>
        </w:rPr>
      </w:pPr>
      <w:r>
        <w:rPr>
          <w:rFonts w:ascii="Times New Roman" w:hAnsi="Times New Roman"/>
          <w:sz w:val="32"/>
          <w:szCs w:val="32"/>
          <w:lang w:val="en-US"/>
        </w:rPr>
        <w:t>Ayblov xulosasiga tergovchinig fikricha sud majlisiga chaqirilishi lozim bo’lgan  shaxlarning ro’yxati, gumon qilinuvchi va ayblanuvchi  qancha vaqt qamoqda saqlanganligi o’g’risidagi, ashyoviy dalillar, fuqaroviy da’voni taminlash choralari, sud chiqimlari to’g’risidagi ma’lumotlar ilova qilinadi.</w:t>
      </w:r>
    </w:p>
    <w:p w:rsidR="00D629D7" w:rsidRDefault="00D629D7" w:rsidP="00D629D7">
      <w:pPr>
        <w:pStyle w:val="a3"/>
        <w:ind w:firstLine="708"/>
        <w:rPr>
          <w:rFonts w:ascii="Times New Roman" w:hAnsi="Times New Roman"/>
          <w:sz w:val="32"/>
          <w:szCs w:val="32"/>
          <w:lang w:val="en-US"/>
        </w:rPr>
      </w:pPr>
      <w:r>
        <w:rPr>
          <w:rFonts w:ascii="Times New Roman" w:hAnsi="Times New Roman"/>
          <w:sz w:val="32"/>
          <w:szCs w:val="32"/>
          <w:lang w:val="en-US"/>
        </w:rPr>
        <w:t>Sud majlisiga chaqirilishi lozim bo’lgan shaxslarning ro’yxatida tergovchi ularning turgan joyi hamda ko’rsatuvlari yoki xulosalari ishning qaysi sahifasida bayon qilinganligini ko’rsatadi.</w:t>
      </w:r>
    </w:p>
    <w:p w:rsidR="00D629D7" w:rsidRDefault="00D629D7" w:rsidP="00D629D7">
      <w:pPr>
        <w:pStyle w:val="a3"/>
        <w:ind w:firstLine="708"/>
        <w:rPr>
          <w:rFonts w:ascii="Times New Roman" w:hAnsi="Times New Roman"/>
          <w:sz w:val="32"/>
          <w:szCs w:val="32"/>
          <w:lang w:val="en-US"/>
        </w:rPr>
      </w:pPr>
      <w:r>
        <w:rPr>
          <w:rFonts w:ascii="Times New Roman" w:hAnsi="Times New Roman"/>
          <w:sz w:val="32"/>
          <w:szCs w:val="32"/>
          <w:lang w:val="en-US"/>
        </w:rPr>
        <w:t>Jabrlanuvchilar, guvohlar, xolislar va protsessning boshqa  ishtirokchilari xavfsizligini ta’minlash maqsadida, sud majlisiga chaqirilishi lozim bo’lgan shaxslar ro’yxatida ularning taxalluslari ko’rsatilishi mumkin. Xavfsizligi ta’minlanishiga  muhtoj bo’lgan shaxslar haqidagi ma’lumotlar ular ishtirokida  o’tkazilgan tergov harakatlari bayonnomalarining kirish qismlari bilan birga muhrlangan holda sudga taqdim etiladi. Ular bilan faqat ayblov xulosasini tasdiqlovchi prokuror va ishni ko’rib chiquvchi sudya tanishishlari mumkin.</w:t>
      </w:r>
    </w:p>
    <w:p w:rsidR="00D629D7" w:rsidRDefault="00D629D7" w:rsidP="00D629D7">
      <w:pPr>
        <w:pStyle w:val="a3"/>
        <w:ind w:firstLine="708"/>
        <w:rPr>
          <w:rFonts w:ascii="Times New Roman" w:hAnsi="Times New Roman"/>
          <w:sz w:val="32"/>
          <w:szCs w:val="32"/>
          <w:lang w:val="en-US"/>
        </w:rPr>
      </w:pPr>
    </w:p>
    <w:p w:rsidR="000A1A80" w:rsidRDefault="000A1A80" w:rsidP="000A1A80">
      <w:pPr>
        <w:pStyle w:val="a3"/>
        <w:ind w:firstLine="708"/>
        <w:jc w:val="center"/>
        <w:rPr>
          <w:rFonts w:ascii="Times New Roman" w:hAnsi="Times New Roman"/>
          <w:b/>
          <w:sz w:val="32"/>
          <w:szCs w:val="32"/>
          <w:lang w:val="en-US"/>
        </w:rPr>
      </w:pPr>
      <w:r>
        <w:rPr>
          <w:rFonts w:ascii="Times New Roman" w:hAnsi="Times New Roman"/>
          <w:b/>
          <w:sz w:val="32"/>
          <w:szCs w:val="32"/>
          <w:lang w:val="en-US"/>
        </w:rPr>
        <w:t>Jinoyat ishining prokurorga yuborilishi.</w:t>
      </w:r>
    </w:p>
    <w:p w:rsidR="000A1A80" w:rsidRDefault="000A1A80" w:rsidP="000A1A80">
      <w:pPr>
        <w:pStyle w:val="a3"/>
        <w:ind w:firstLine="708"/>
        <w:rPr>
          <w:rFonts w:ascii="Times New Roman" w:hAnsi="Times New Roman"/>
          <w:sz w:val="32"/>
          <w:szCs w:val="32"/>
          <w:lang w:val="en-US"/>
        </w:rPr>
      </w:pPr>
      <w:r>
        <w:rPr>
          <w:rFonts w:ascii="Times New Roman" w:hAnsi="Times New Roman"/>
          <w:sz w:val="32"/>
          <w:szCs w:val="32"/>
          <w:lang w:val="en-US"/>
        </w:rPr>
        <w:t>Tergovchi ayblov xulosasini imzolaganidan keyin jinoyat ishini darhol prokurorga yuboradi.</w:t>
      </w:r>
    </w:p>
    <w:p w:rsidR="000A1A80" w:rsidRDefault="000A1A80" w:rsidP="000A1A80">
      <w:pPr>
        <w:pStyle w:val="a3"/>
        <w:ind w:firstLine="708"/>
        <w:rPr>
          <w:rFonts w:ascii="Times New Roman" w:hAnsi="Times New Roman"/>
          <w:sz w:val="32"/>
          <w:szCs w:val="32"/>
          <w:lang w:val="en-US"/>
        </w:rPr>
      </w:pPr>
    </w:p>
    <w:p w:rsidR="000A1A80" w:rsidRDefault="000A1A80" w:rsidP="000A1A80">
      <w:pPr>
        <w:pStyle w:val="a3"/>
        <w:ind w:firstLine="708"/>
        <w:jc w:val="center"/>
        <w:rPr>
          <w:rFonts w:ascii="Times New Roman" w:hAnsi="Times New Roman"/>
          <w:b/>
          <w:sz w:val="32"/>
          <w:szCs w:val="32"/>
          <w:lang w:val="en-US"/>
        </w:rPr>
      </w:pPr>
      <w:r>
        <w:rPr>
          <w:rFonts w:ascii="Times New Roman" w:hAnsi="Times New Roman"/>
          <w:b/>
          <w:sz w:val="32"/>
          <w:szCs w:val="32"/>
          <w:lang w:val="en-US"/>
        </w:rPr>
        <w:t xml:space="preserve">SURISHTIRUV VA DASTLABKI TERGOV ORGANLARI QONUNLARINING IJRO ETISHI </w:t>
      </w:r>
    </w:p>
    <w:p w:rsidR="000A1A80" w:rsidRDefault="000A1A80" w:rsidP="000A1A80">
      <w:pPr>
        <w:pStyle w:val="a3"/>
        <w:ind w:firstLine="708"/>
        <w:jc w:val="center"/>
        <w:rPr>
          <w:rFonts w:ascii="Times New Roman" w:hAnsi="Times New Roman"/>
          <w:b/>
          <w:sz w:val="32"/>
          <w:szCs w:val="32"/>
          <w:lang w:val="en-US"/>
        </w:rPr>
      </w:pPr>
      <w:r>
        <w:rPr>
          <w:rFonts w:ascii="Times New Roman" w:hAnsi="Times New Roman"/>
          <w:b/>
          <w:sz w:val="32"/>
          <w:szCs w:val="32"/>
          <w:lang w:val="en-US"/>
        </w:rPr>
        <w:t>USTIDAN NAZORAT</w:t>
      </w:r>
    </w:p>
    <w:p w:rsidR="000A1A80" w:rsidRDefault="000A1A80" w:rsidP="000A1A80">
      <w:pPr>
        <w:pStyle w:val="a3"/>
        <w:ind w:firstLine="708"/>
        <w:jc w:val="center"/>
        <w:rPr>
          <w:rFonts w:ascii="Times New Roman" w:hAnsi="Times New Roman"/>
          <w:b/>
          <w:sz w:val="32"/>
          <w:szCs w:val="32"/>
          <w:lang w:val="en-US"/>
        </w:rPr>
      </w:pPr>
    </w:p>
    <w:p w:rsidR="000A1A80" w:rsidRDefault="000A1A80" w:rsidP="000A1A80">
      <w:pPr>
        <w:pStyle w:val="a3"/>
        <w:ind w:firstLine="708"/>
        <w:jc w:val="center"/>
        <w:rPr>
          <w:rFonts w:ascii="Times New Roman" w:hAnsi="Times New Roman"/>
          <w:b/>
          <w:sz w:val="32"/>
          <w:szCs w:val="32"/>
          <w:lang w:val="en-US"/>
        </w:rPr>
      </w:pPr>
      <w:r>
        <w:rPr>
          <w:rFonts w:ascii="Times New Roman" w:hAnsi="Times New Roman"/>
          <w:b/>
          <w:sz w:val="32"/>
          <w:szCs w:val="32"/>
          <w:lang w:val="en-US"/>
        </w:rPr>
        <w:t>Prokurorning vakolatlari.</w:t>
      </w:r>
    </w:p>
    <w:p w:rsidR="000A1A80" w:rsidRDefault="000A1A80" w:rsidP="000A1A80">
      <w:pPr>
        <w:pStyle w:val="a3"/>
        <w:ind w:firstLine="708"/>
        <w:rPr>
          <w:rFonts w:ascii="Times New Roman" w:hAnsi="Times New Roman"/>
          <w:sz w:val="32"/>
          <w:szCs w:val="32"/>
          <w:lang w:val="en-US"/>
        </w:rPr>
      </w:pPr>
      <w:r>
        <w:rPr>
          <w:rFonts w:ascii="Times New Roman" w:hAnsi="Times New Roman"/>
          <w:sz w:val="32"/>
          <w:szCs w:val="32"/>
          <w:lang w:val="en-US"/>
        </w:rPr>
        <w:t>Surishtiruv va dastlabki tergov harakatlarini yuritishda qonunlarning ijro etilishi ustidan nazorat prokuror tomonidan amalga oshiriladi.</w:t>
      </w:r>
    </w:p>
    <w:p w:rsidR="000A1A80" w:rsidRDefault="000A1A80" w:rsidP="000A1A80">
      <w:pPr>
        <w:pStyle w:val="a3"/>
        <w:ind w:firstLine="708"/>
        <w:rPr>
          <w:rFonts w:ascii="Times New Roman" w:hAnsi="Times New Roman"/>
          <w:sz w:val="32"/>
          <w:szCs w:val="32"/>
          <w:lang w:val="en-US"/>
        </w:rPr>
      </w:pPr>
      <w:r>
        <w:rPr>
          <w:rFonts w:ascii="Times New Roman" w:hAnsi="Times New Roman"/>
          <w:sz w:val="32"/>
          <w:szCs w:val="32"/>
          <w:lang w:val="en-US"/>
        </w:rPr>
        <w:t xml:space="preserve">Jinoyat sodir etilgani to’g’risidagi ariza va xabarlarni ko’rish hamda hal qilish, tekshirishni amalga oshirishning ushbu Kodeksda belgilangan tartibi, chiqarilgan qarorlarning qonuniyligi surishtiruv va </w:t>
      </w:r>
      <w:r>
        <w:rPr>
          <w:rFonts w:ascii="Times New Roman" w:hAnsi="Times New Roman"/>
          <w:sz w:val="32"/>
          <w:szCs w:val="32"/>
          <w:lang w:val="en-US"/>
        </w:rPr>
        <w:lastRenderedPageBreak/>
        <w:t>dastlabki  tergov organlarining qonunlarning ijro etilishi ustidan olib boradigan nazoratining sohasidir.</w:t>
      </w:r>
    </w:p>
    <w:p w:rsidR="000A1A80" w:rsidRDefault="000A1A80" w:rsidP="000A1A80">
      <w:pPr>
        <w:pStyle w:val="a3"/>
        <w:ind w:firstLine="708"/>
        <w:rPr>
          <w:rFonts w:ascii="Times New Roman" w:hAnsi="Times New Roman"/>
          <w:sz w:val="32"/>
          <w:szCs w:val="32"/>
          <w:lang w:val="en-US"/>
        </w:rPr>
      </w:pPr>
      <w:r>
        <w:rPr>
          <w:rFonts w:ascii="Times New Roman" w:hAnsi="Times New Roman"/>
          <w:sz w:val="32"/>
          <w:szCs w:val="32"/>
          <w:lang w:val="en-US"/>
        </w:rPr>
        <w:t>Surishtiruv va dastlabki tergov organlari tomonidan qonunlarning ijro etilishi  ustidan nazoratni amalga oshirib, prokuror o’z vakolati doirasida:</w:t>
      </w:r>
    </w:p>
    <w:p w:rsidR="000A1A80" w:rsidRDefault="000A1A80" w:rsidP="000A1A80">
      <w:pPr>
        <w:pStyle w:val="a3"/>
        <w:ind w:firstLine="708"/>
        <w:rPr>
          <w:rFonts w:ascii="Times New Roman" w:hAnsi="Times New Roman"/>
          <w:sz w:val="32"/>
          <w:szCs w:val="32"/>
          <w:lang w:val="en-US"/>
        </w:rPr>
      </w:pPr>
      <w:r>
        <w:rPr>
          <w:rFonts w:ascii="Times New Roman" w:hAnsi="Times New Roman"/>
          <w:sz w:val="32"/>
          <w:szCs w:val="32"/>
          <w:lang w:val="en-US"/>
        </w:rPr>
        <w:t>Surishtiruv va dastlabki tergov organlaridan ishlarni tekshirish uchun, sodir etilgan jinoyatlarga oid tezkor qidiruv , surishtiruv, dastlabki tergov ishlarining borishiga doir hujjatlarni, materiallarni va boshqa ma’lumotlarni  qabul qilish, ro’yxatdan o’tkazish va hal etish to’g’risidagi qonun talablari qay darajada ijro etilayotganligini har oy kamida bir marta tekshiradi;</w:t>
      </w:r>
    </w:p>
    <w:p w:rsidR="000A1A80" w:rsidRDefault="000A1A80" w:rsidP="000A1A80">
      <w:pPr>
        <w:pStyle w:val="a3"/>
        <w:ind w:firstLine="708"/>
        <w:rPr>
          <w:rFonts w:ascii="Times New Roman" w:hAnsi="Times New Roman"/>
          <w:sz w:val="32"/>
          <w:szCs w:val="32"/>
          <w:lang w:val="en-US"/>
        </w:rPr>
      </w:pPr>
      <w:r>
        <w:rPr>
          <w:rFonts w:ascii="Times New Roman" w:hAnsi="Times New Roman"/>
          <w:sz w:val="32"/>
          <w:szCs w:val="32"/>
          <w:lang w:val="en-US"/>
        </w:rPr>
        <w:t>Surishtiruvchilar va tergovchilarning qonunga xilof  hamda asossiz  qarorlarini bekor qiladi;</w:t>
      </w:r>
    </w:p>
    <w:p w:rsidR="000A1A80" w:rsidRDefault="000A1A80" w:rsidP="000A1A80">
      <w:pPr>
        <w:pStyle w:val="a3"/>
        <w:ind w:firstLine="708"/>
        <w:rPr>
          <w:rFonts w:ascii="Times New Roman" w:hAnsi="Times New Roman"/>
          <w:sz w:val="32"/>
          <w:szCs w:val="32"/>
          <w:lang w:val="en-US"/>
        </w:rPr>
      </w:pPr>
      <w:r>
        <w:rPr>
          <w:rFonts w:ascii="Times New Roman" w:hAnsi="Times New Roman"/>
          <w:sz w:val="32"/>
          <w:szCs w:val="32"/>
          <w:lang w:val="en-US"/>
        </w:rPr>
        <w:t>Jinoyatlarni tergov qilish, ehtiyot chorasini tanlash, o’zgartirish yoki bekor qilish, jinoyat tavsifini belgilash, ishda ayblanuvchi tariqasida ishtirok etishga jalb qilish, ayrim tergov harakatlarini bajarish va jinoyat sodir etgan shaxslarni qidirish to’g’risida yozna ko’rsatmalar beradi;</w:t>
      </w:r>
    </w:p>
    <w:p w:rsidR="000A1A80" w:rsidRDefault="0042646B" w:rsidP="000A1A80">
      <w:pPr>
        <w:pStyle w:val="a3"/>
        <w:ind w:firstLine="708"/>
        <w:rPr>
          <w:rFonts w:ascii="Times New Roman" w:hAnsi="Times New Roman"/>
          <w:sz w:val="32"/>
          <w:szCs w:val="32"/>
          <w:lang w:val="en-US"/>
        </w:rPr>
      </w:pPr>
      <w:r>
        <w:rPr>
          <w:rFonts w:ascii="Times New Roman" w:hAnsi="Times New Roman"/>
          <w:sz w:val="32"/>
          <w:szCs w:val="32"/>
          <w:lang w:val="en-US"/>
        </w:rPr>
        <w:t>Qamoqqa olish tarzidagi ehtiyot chorasini qo’llash to’g’risida sudga iltimosnoma kiritadi yoki iltimosnomaga rozilik beradi yoxud qamoqda saqlab turish muddatini uzaytirish to’g’risida suda iltimosnoma kiritadi; (</w:t>
      </w:r>
      <w:r>
        <w:rPr>
          <w:rFonts w:ascii="Times New Roman" w:hAnsi="Times New Roman"/>
          <w:i/>
          <w:sz w:val="32"/>
          <w:szCs w:val="32"/>
          <w:lang w:val="en-US"/>
        </w:rPr>
        <w:t>Uxhinchi qismning beshinchi xatboshisi O’zbekiston Respublikasining 2007-yil 11-iyul O’RQ-100-son Qonuni bilan kiritilgan – O’zbekiston Respublikasi Oliy Majlisi palatalarining Axborotnomasi, 2007-yil, 6-son, 249-modda</w:t>
      </w:r>
      <w:r>
        <w:rPr>
          <w:rFonts w:ascii="Times New Roman" w:hAnsi="Times New Roman"/>
          <w:sz w:val="32"/>
          <w:szCs w:val="32"/>
          <w:lang w:val="en-US"/>
        </w:rPr>
        <w:t>)</w:t>
      </w:r>
    </w:p>
    <w:p w:rsidR="0042646B" w:rsidRDefault="0042646B" w:rsidP="000A1A80">
      <w:pPr>
        <w:pStyle w:val="a3"/>
        <w:ind w:firstLine="708"/>
        <w:rPr>
          <w:rFonts w:ascii="Times New Roman" w:hAnsi="Times New Roman"/>
          <w:sz w:val="32"/>
          <w:szCs w:val="32"/>
          <w:lang w:val="en-US"/>
        </w:rPr>
      </w:pPr>
      <w:r>
        <w:rPr>
          <w:rFonts w:ascii="Times New Roman" w:hAnsi="Times New Roman"/>
          <w:sz w:val="32"/>
          <w:szCs w:val="32"/>
          <w:lang w:val="en-US"/>
        </w:rPr>
        <w:t>Amnistiya aktiga asosan jinoyat ishini qo’zg’atishni rad  qilish haqida yoki jinoyat ishini tugatish to’g’risida sudga iltimosnoma kiritadi;</w:t>
      </w:r>
    </w:p>
    <w:p w:rsidR="0042646B" w:rsidRDefault="0042646B" w:rsidP="000A1A80">
      <w:pPr>
        <w:pStyle w:val="a3"/>
        <w:ind w:firstLine="708"/>
        <w:rPr>
          <w:rFonts w:ascii="Times New Roman" w:hAnsi="Times New Roman"/>
          <w:sz w:val="32"/>
          <w:szCs w:val="32"/>
          <w:lang w:val="en-US"/>
        </w:rPr>
      </w:pPr>
      <w:r>
        <w:rPr>
          <w:rFonts w:ascii="Times New Roman" w:hAnsi="Times New Roman"/>
          <w:sz w:val="32"/>
          <w:szCs w:val="32"/>
          <w:lang w:val="en-US"/>
        </w:rPr>
        <w:t>Surishtiruv organlariga shaxslarni ushlash, majburiy keltirish, tintuv o’tkazish , olib qo’yish to’g’risidagi qarorlarni, sudning qamoqqa olish tarzidagi  ehtiyot chorasini qo’llash to’g’risidagi  ajrimini ijro etishni, boshqa tergov harakatlarini bajarishni topshiradi, shuningdek prokuror yoki prokuratura  tergovchisi yurituvidagi ishlar yuzasidan  jinoyatlarni ochish va jinoyat sodir etgan shaxslarni aniqlash uchun zarur choralar ko’rish to’g’risida ko’rsatmalar beradi;</w:t>
      </w:r>
    </w:p>
    <w:p w:rsidR="0042646B" w:rsidRDefault="0042646B" w:rsidP="000A1A80">
      <w:pPr>
        <w:pStyle w:val="a3"/>
        <w:ind w:firstLine="708"/>
        <w:rPr>
          <w:rFonts w:ascii="Times New Roman" w:hAnsi="Times New Roman"/>
          <w:sz w:val="32"/>
          <w:szCs w:val="32"/>
          <w:lang w:val="en-US"/>
        </w:rPr>
      </w:pPr>
      <w:r>
        <w:rPr>
          <w:rFonts w:ascii="Times New Roman" w:hAnsi="Times New Roman"/>
          <w:sz w:val="32"/>
          <w:szCs w:val="32"/>
          <w:lang w:val="en-US"/>
        </w:rPr>
        <w:t>Surishtiruvda, dastlabki tergovda ishtirok etadi hamda zarur hollarda ushbu Kodeksga muvofiq har qanday  ish bo’yicha ayrim tergov harakatlarini shaxsan bajaradi yoki tergovni to’liq amalga oshiradi;</w:t>
      </w:r>
    </w:p>
    <w:p w:rsidR="0042646B" w:rsidRDefault="0042646B" w:rsidP="000A1A80">
      <w:pPr>
        <w:pStyle w:val="a3"/>
        <w:ind w:firstLine="708"/>
        <w:rPr>
          <w:rFonts w:ascii="Times New Roman" w:hAnsi="Times New Roman"/>
          <w:sz w:val="32"/>
          <w:szCs w:val="32"/>
          <w:lang w:val="en-US"/>
        </w:rPr>
      </w:pPr>
      <w:r>
        <w:rPr>
          <w:rFonts w:ascii="Times New Roman" w:hAnsi="Times New Roman"/>
          <w:sz w:val="32"/>
          <w:szCs w:val="32"/>
          <w:lang w:val="en-US"/>
        </w:rPr>
        <w:lastRenderedPageBreak/>
        <w:t>Tintuv o’tkazishga, pochta-telegraf jo’natmalarini xatlash va ularni olib qo’yishga , telefonlar va boshqa so’zlashuv qurilmalari orqali  olib boriladigan  so’zlashuvlarni eshitib turishga, ayblanuvchini lavozimidan chetlashtirishga va qonunda nazarda tutilgan  hollarda surishtiruv organi hamda tergovchining boshqa harakatlariga  ruxsat beradi;</w:t>
      </w:r>
    </w:p>
    <w:p w:rsidR="0042646B" w:rsidRDefault="0042646B" w:rsidP="000A1A80">
      <w:pPr>
        <w:pStyle w:val="a3"/>
        <w:ind w:firstLine="708"/>
        <w:rPr>
          <w:rFonts w:ascii="Times New Roman" w:hAnsi="Times New Roman"/>
          <w:sz w:val="32"/>
          <w:szCs w:val="32"/>
          <w:lang w:val="en-US"/>
        </w:rPr>
      </w:pPr>
      <w:r>
        <w:rPr>
          <w:rFonts w:ascii="Times New Roman" w:hAnsi="Times New Roman"/>
          <w:sz w:val="32"/>
          <w:szCs w:val="32"/>
          <w:lang w:val="en-US"/>
        </w:rPr>
        <w:t>Dastlabki tergov muddatlarini ushbu Kodeksda belgilangan  hollarda va tartibda uzaytiradi;</w:t>
      </w:r>
    </w:p>
    <w:p w:rsidR="0042646B" w:rsidRDefault="0042646B" w:rsidP="000A1A80">
      <w:pPr>
        <w:pStyle w:val="a3"/>
        <w:ind w:firstLine="708"/>
        <w:rPr>
          <w:rFonts w:ascii="Times New Roman" w:hAnsi="Times New Roman"/>
          <w:sz w:val="32"/>
          <w:szCs w:val="32"/>
          <w:lang w:val="en-US"/>
        </w:rPr>
      </w:pPr>
      <w:r>
        <w:rPr>
          <w:rFonts w:ascii="Times New Roman" w:hAnsi="Times New Roman"/>
          <w:sz w:val="32"/>
          <w:szCs w:val="32"/>
          <w:lang w:val="en-US"/>
        </w:rPr>
        <w:t>Ishlarni surishtiruv va dastlabki tergov organlariga qo’shimcha tergov o’tkazish to’g’risida o’z ko’rsatmalari bilan qaytaradi;</w:t>
      </w:r>
    </w:p>
    <w:p w:rsidR="0042646B" w:rsidRDefault="00AE3494" w:rsidP="000A1A80">
      <w:pPr>
        <w:pStyle w:val="a3"/>
        <w:ind w:firstLine="708"/>
        <w:rPr>
          <w:rFonts w:ascii="Times New Roman" w:hAnsi="Times New Roman"/>
          <w:sz w:val="32"/>
          <w:szCs w:val="32"/>
          <w:lang w:val="en-US"/>
        </w:rPr>
      </w:pPr>
      <w:r>
        <w:rPr>
          <w:rFonts w:ascii="Times New Roman" w:hAnsi="Times New Roman"/>
          <w:sz w:val="32"/>
          <w:szCs w:val="32"/>
          <w:lang w:val="en-US"/>
        </w:rPr>
        <w:t>Jinoyat ishini surishtiruv organidan tergovchiga, prokuraturaning bir tergovchisidan  boshqasiga, ushbu Kodeksda belgilangan hollarda va tartibda esa bir dastlabki tergov organidan boshqasiga o’tkazadi</w:t>
      </w:r>
      <w:r w:rsidR="00F81CB5">
        <w:rPr>
          <w:rFonts w:ascii="Times New Roman" w:hAnsi="Times New Roman"/>
          <w:sz w:val="32"/>
          <w:szCs w:val="32"/>
          <w:lang w:val="en-US"/>
        </w:rPr>
        <w:t>.</w:t>
      </w:r>
    </w:p>
    <w:p w:rsidR="006C48AC" w:rsidRDefault="006C48AC" w:rsidP="000A1A80">
      <w:pPr>
        <w:pStyle w:val="a3"/>
        <w:ind w:firstLine="708"/>
        <w:rPr>
          <w:rFonts w:ascii="Times New Roman" w:hAnsi="Times New Roman"/>
          <w:sz w:val="32"/>
          <w:szCs w:val="32"/>
          <w:lang w:val="en-US"/>
        </w:rPr>
      </w:pPr>
      <w:r>
        <w:rPr>
          <w:rFonts w:ascii="Times New Roman" w:hAnsi="Times New Roman"/>
          <w:sz w:val="32"/>
          <w:szCs w:val="32"/>
          <w:lang w:val="en-US"/>
        </w:rPr>
        <w:t>Surishtiruvchini yoki tergovchini ,basharti ular ishning tergov chog’ida qonun buzilishiga  yo’l qo’ygan  bo’lsalar, surishtiruv yoxud dastlabki tergov ishlarini davom ettirishdan chetlatadi.</w:t>
      </w:r>
    </w:p>
    <w:p w:rsidR="006C48AC" w:rsidRDefault="006C48AC" w:rsidP="000A1A80">
      <w:pPr>
        <w:pStyle w:val="a3"/>
        <w:ind w:firstLine="708"/>
        <w:rPr>
          <w:rFonts w:ascii="Times New Roman" w:hAnsi="Times New Roman"/>
          <w:sz w:val="32"/>
          <w:szCs w:val="32"/>
          <w:lang w:val="en-US"/>
        </w:rPr>
      </w:pPr>
      <w:r>
        <w:rPr>
          <w:rFonts w:ascii="Times New Roman" w:hAnsi="Times New Roman"/>
          <w:sz w:val="32"/>
          <w:szCs w:val="32"/>
          <w:lang w:val="en-US"/>
        </w:rPr>
        <w:t xml:space="preserve">Jinoyat ishlari  qo’zg’atadi yoki ularni qo’zg’atishni rad etadi, ishlarni to’xtatadi yoxud ularning yuritilishini to’xtatadi , qonunda nazarda tutilgan hollarda  tergovchining  ishni tugatishga rozilik beradi, ayblov xulosasini yoki qarorini </w:t>
      </w:r>
      <w:r w:rsidR="00B81112">
        <w:rPr>
          <w:rFonts w:ascii="Times New Roman" w:hAnsi="Times New Roman"/>
          <w:sz w:val="32"/>
          <w:szCs w:val="32"/>
          <w:lang w:val="en-US"/>
        </w:rPr>
        <w:t>tasdiqlaydi, ishlarini sudga yuboradi</w:t>
      </w:r>
      <w:r w:rsidR="00B7664D">
        <w:rPr>
          <w:rFonts w:ascii="Times New Roman" w:hAnsi="Times New Roman"/>
          <w:sz w:val="32"/>
          <w:szCs w:val="32"/>
          <w:lang w:val="en-US"/>
        </w:rPr>
        <w:t>.</w:t>
      </w:r>
    </w:p>
    <w:p w:rsidR="00B7664D" w:rsidRDefault="00B7664D" w:rsidP="000A1A80">
      <w:pPr>
        <w:pStyle w:val="a3"/>
        <w:ind w:firstLine="708"/>
        <w:rPr>
          <w:rFonts w:ascii="Times New Roman" w:hAnsi="Times New Roman"/>
          <w:sz w:val="32"/>
          <w:szCs w:val="32"/>
          <w:lang w:val="en-US"/>
        </w:rPr>
      </w:pPr>
      <w:r>
        <w:rPr>
          <w:rFonts w:ascii="Times New Roman" w:hAnsi="Times New Roman"/>
          <w:sz w:val="32"/>
          <w:szCs w:val="32"/>
          <w:lang w:val="en-US"/>
        </w:rPr>
        <w:t>Prokurorning ushbu  Kodeksda nazarda tutilgan tartibga muvofiq surishtiruv va dastlabki tergov organlariga tergovga qadar tekshirish</w:t>
      </w:r>
      <w:r w:rsidR="00B940CD">
        <w:rPr>
          <w:rFonts w:ascii="Times New Roman" w:hAnsi="Times New Roman"/>
          <w:sz w:val="32"/>
          <w:szCs w:val="32"/>
          <w:lang w:val="en-US"/>
        </w:rPr>
        <w:t xml:space="preserve"> o’tkazish, ishlarni qo’zg’atish va tergov qilish bilan bog’liq bo’lgan  ko’rsatmalari</w:t>
      </w:r>
      <w:r w:rsidR="00F078E2">
        <w:rPr>
          <w:rFonts w:ascii="Times New Roman" w:hAnsi="Times New Roman"/>
          <w:sz w:val="32"/>
          <w:szCs w:val="32"/>
          <w:lang w:val="en-US"/>
        </w:rPr>
        <w:t xml:space="preserve"> ana shu  organlar uchun majburiydir.</w:t>
      </w:r>
    </w:p>
    <w:p w:rsidR="00F078E2" w:rsidRDefault="00F078E2" w:rsidP="000A1A80">
      <w:pPr>
        <w:pStyle w:val="a3"/>
        <w:ind w:firstLine="708"/>
        <w:rPr>
          <w:rFonts w:ascii="Times New Roman" w:hAnsi="Times New Roman"/>
          <w:sz w:val="32"/>
          <w:szCs w:val="32"/>
          <w:lang w:val="en-US"/>
        </w:rPr>
      </w:pPr>
    </w:p>
    <w:p w:rsidR="00F078E2" w:rsidRDefault="00F078E2" w:rsidP="00F078E2">
      <w:pPr>
        <w:pStyle w:val="a3"/>
        <w:ind w:firstLine="708"/>
        <w:jc w:val="center"/>
        <w:rPr>
          <w:rFonts w:ascii="Times New Roman" w:hAnsi="Times New Roman"/>
          <w:b/>
          <w:sz w:val="32"/>
          <w:szCs w:val="32"/>
          <w:lang w:val="en-US"/>
        </w:rPr>
      </w:pPr>
      <w:r>
        <w:rPr>
          <w:rFonts w:ascii="Times New Roman" w:hAnsi="Times New Roman"/>
          <w:b/>
          <w:sz w:val="32"/>
          <w:szCs w:val="32"/>
          <w:lang w:val="en-US"/>
        </w:rPr>
        <w:t>Ko’p voqeali jinoyat ishlari bo’yicha prokurorning vakolatlari</w:t>
      </w:r>
    </w:p>
    <w:p w:rsidR="00F078E2" w:rsidRDefault="004C3EEF" w:rsidP="004C3EEF">
      <w:pPr>
        <w:pStyle w:val="a3"/>
        <w:ind w:firstLine="708"/>
        <w:rPr>
          <w:rFonts w:ascii="Times New Roman" w:hAnsi="Times New Roman"/>
          <w:sz w:val="32"/>
          <w:szCs w:val="32"/>
          <w:lang w:val="en-US"/>
        </w:rPr>
      </w:pPr>
      <w:r>
        <w:rPr>
          <w:rFonts w:ascii="Times New Roman" w:hAnsi="Times New Roman"/>
          <w:sz w:val="32"/>
          <w:szCs w:val="32"/>
          <w:lang w:val="en-US"/>
        </w:rPr>
        <w:t xml:space="preserve">Prokuror yoki uning o’rinbosari ko’p voqeali jinoyat ishlari  bo’yicha ayblovning ayrim  voqelari yuzasidan </w:t>
      </w:r>
      <w:r w:rsidR="00865A97">
        <w:rPr>
          <w:rFonts w:ascii="Times New Roman" w:hAnsi="Times New Roman"/>
          <w:sz w:val="32"/>
          <w:szCs w:val="32"/>
          <w:lang w:val="en-US"/>
        </w:rPr>
        <w:t xml:space="preserve"> muayyan shaxsga nisbatan to’plangan dalillarni  ayblov xulosasi tuzish uchun yetarli </w:t>
      </w:r>
      <w:r w:rsidR="007B53D1">
        <w:rPr>
          <w:rFonts w:ascii="Times New Roman" w:hAnsi="Times New Roman"/>
          <w:sz w:val="32"/>
          <w:szCs w:val="32"/>
          <w:lang w:val="en-US"/>
        </w:rPr>
        <w:t xml:space="preserve"> deb e’tirof etsa, shu voqealar bo’yicha  tergovni tamomlash va ishni sudga yuborish haqida yozma ko’rsatma</w:t>
      </w:r>
      <w:r w:rsidR="000640F5">
        <w:rPr>
          <w:rFonts w:ascii="Times New Roman" w:hAnsi="Times New Roman"/>
          <w:sz w:val="32"/>
          <w:szCs w:val="32"/>
          <w:lang w:val="en-US"/>
        </w:rPr>
        <w:t xml:space="preserve"> berishga haqli.</w:t>
      </w:r>
    </w:p>
    <w:p w:rsidR="000640F5" w:rsidRDefault="000640F5" w:rsidP="004C3EEF">
      <w:pPr>
        <w:pStyle w:val="a3"/>
        <w:ind w:firstLine="708"/>
        <w:rPr>
          <w:rFonts w:ascii="Times New Roman" w:hAnsi="Times New Roman"/>
          <w:sz w:val="32"/>
          <w:szCs w:val="32"/>
          <w:lang w:val="en-US"/>
        </w:rPr>
      </w:pPr>
    </w:p>
    <w:p w:rsidR="000640F5" w:rsidRDefault="000640F5" w:rsidP="000640F5">
      <w:pPr>
        <w:pStyle w:val="a3"/>
        <w:ind w:firstLine="708"/>
        <w:jc w:val="center"/>
        <w:rPr>
          <w:rFonts w:ascii="Times New Roman" w:hAnsi="Times New Roman"/>
          <w:b/>
          <w:sz w:val="32"/>
          <w:szCs w:val="32"/>
          <w:lang w:val="en-US"/>
        </w:rPr>
      </w:pPr>
      <w:r>
        <w:rPr>
          <w:rFonts w:ascii="Times New Roman" w:hAnsi="Times New Roman"/>
          <w:b/>
          <w:sz w:val="32"/>
          <w:szCs w:val="32"/>
          <w:lang w:val="en-US"/>
        </w:rPr>
        <w:t>Ayblov xulosasi bilan  kelgan jinoyat ishi yuzasidan prokuror hal etishi lozim bo’lgan masalalar.</w:t>
      </w:r>
    </w:p>
    <w:p w:rsidR="000640F5" w:rsidRDefault="004B6AAD" w:rsidP="000640F5">
      <w:pPr>
        <w:pStyle w:val="a3"/>
        <w:ind w:firstLine="708"/>
        <w:rPr>
          <w:rFonts w:ascii="Times New Roman" w:hAnsi="Times New Roman"/>
          <w:sz w:val="32"/>
          <w:szCs w:val="32"/>
          <w:lang w:val="en-US"/>
        </w:rPr>
      </w:pPr>
      <w:r>
        <w:rPr>
          <w:rFonts w:ascii="Times New Roman" w:hAnsi="Times New Roman"/>
          <w:sz w:val="32"/>
          <w:szCs w:val="32"/>
          <w:lang w:val="en-US"/>
        </w:rPr>
        <w:t xml:space="preserve">Prokuror yoki uning o’rinbosari tergovchidan ayblov xulosasi bilan kelgan jinoyat ishini o’rganib chiqishi va : </w:t>
      </w:r>
    </w:p>
    <w:p w:rsidR="004B6AAD" w:rsidRDefault="004B6AAD" w:rsidP="004B6AAD">
      <w:pPr>
        <w:pStyle w:val="a3"/>
        <w:numPr>
          <w:ilvl w:val="0"/>
          <w:numId w:val="15"/>
        </w:numPr>
        <w:rPr>
          <w:rFonts w:ascii="Times New Roman" w:hAnsi="Times New Roman"/>
          <w:sz w:val="32"/>
          <w:szCs w:val="32"/>
          <w:lang w:val="en-US"/>
        </w:rPr>
      </w:pPr>
      <w:r>
        <w:rPr>
          <w:rFonts w:ascii="Times New Roman" w:hAnsi="Times New Roman"/>
          <w:sz w:val="32"/>
          <w:szCs w:val="32"/>
          <w:lang w:val="en-US"/>
        </w:rPr>
        <w:t>Ayblanuvchi zimmasiga qo’yiladigan qilmish sodir etilgan yoki etilmaganligini va bu qilmishda jinoyat tarkibi  bor yo’qligini;</w:t>
      </w:r>
    </w:p>
    <w:p w:rsidR="00F10488" w:rsidRDefault="00F10488" w:rsidP="004B6AAD">
      <w:pPr>
        <w:pStyle w:val="a3"/>
        <w:numPr>
          <w:ilvl w:val="0"/>
          <w:numId w:val="15"/>
        </w:numPr>
        <w:rPr>
          <w:rFonts w:ascii="Times New Roman" w:hAnsi="Times New Roman"/>
          <w:sz w:val="32"/>
          <w:szCs w:val="32"/>
          <w:lang w:val="en-US"/>
        </w:rPr>
      </w:pPr>
      <w:r>
        <w:rPr>
          <w:rFonts w:ascii="Times New Roman" w:hAnsi="Times New Roman"/>
          <w:sz w:val="32"/>
          <w:szCs w:val="32"/>
          <w:lang w:val="en-US"/>
        </w:rPr>
        <w:t>Qo’yilgan ayb ishdagi mavjud dalillar bilan asoslantirilgan –asoslantirilmaganligini;</w:t>
      </w:r>
    </w:p>
    <w:p w:rsidR="00F10488" w:rsidRDefault="00F10488" w:rsidP="004B6AAD">
      <w:pPr>
        <w:pStyle w:val="a3"/>
        <w:numPr>
          <w:ilvl w:val="0"/>
          <w:numId w:val="15"/>
        </w:numPr>
        <w:rPr>
          <w:rFonts w:ascii="Times New Roman" w:hAnsi="Times New Roman"/>
          <w:sz w:val="32"/>
          <w:szCs w:val="32"/>
          <w:lang w:val="en-US"/>
        </w:rPr>
      </w:pPr>
      <w:r>
        <w:rPr>
          <w:rFonts w:ascii="Times New Roman" w:hAnsi="Times New Roman"/>
          <w:sz w:val="32"/>
          <w:szCs w:val="32"/>
          <w:lang w:val="en-US"/>
        </w:rPr>
        <w:lastRenderedPageBreak/>
        <w:t>Ayblanuvchining sbotlangan barcha jinoiy qilmishlari ayblov mazmuniga kiritilgan –kiritilmaganligini;</w:t>
      </w:r>
    </w:p>
    <w:p w:rsidR="00F10488" w:rsidRDefault="00251DDE" w:rsidP="004B6AAD">
      <w:pPr>
        <w:pStyle w:val="a3"/>
        <w:numPr>
          <w:ilvl w:val="0"/>
          <w:numId w:val="15"/>
        </w:numPr>
        <w:rPr>
          <w:rFonts w:ascii="Times New Roman" w:hAnsi="Times New Roman"/>
          <w:sz w:val="32"/>
          <w:szCs w:val="32"/>
          <w:lang w:val="en-US"/>
        </w:rPr>
      </w:pPr>
      <w:r>
        <w:rPr>
          <w:rFonts w:ascii="Times New Roman" w:hAnsi="Times New Roman"/>
          <w:sz w:val="32"/>
          <w:szCs w:val="32"/>
          <w:lang w:val="en-US"/>
        </w:rPr>
        <w:t>Jinoyati fosh qilingan barcha shaxslar ayblanuvchi tariqasida ishda ishtirok etishga jalb qilingan – qilinmaganligini;</w:t>
      </w:r>
    </w:p>
    <w:p w:rsidR="00251DDE" w:rsidRDefault="00251DDE" w:rsidP="004B6AAD">
      <w:pPr>
        <w:pStyle w:val="a3"/>
        <w:numPr>
          <w:ilvl w:val="0"/>
          <w:numId w:val="15"/>
        </w:numPr>
        <w:rPr>
          <w:rFonts w:ascii="Times New Roman" w:hAnsi="Times New Roman"/>
          <w:sz w:val="32"/>
          <w:szCs w:val="32"/>
          <w:lang w:val="en-US"/>
        </w:rPr>
      </w:pPr>
      <w:r>
        <w:rPr>
          <w:rFonts w:ascii="Times New Roman" w:hAnsi="Times New Roman"/>
          <w:sz w:val="32"/>
          <w:szCs w:val="32"/>
          <w:lang w:val="en-US"/>
        </w:rPr>
        <w:t xml:space="preserve">Ayblovni yoki ishni tugatishga sabab </w:t>
      </w:r>
      <w:r w:rsidR="00EE4208">
        <w:rPr>
          <w:rFonts w:ascii="Times New Roman" w:hAnsi="Times New Roman"/>
          <w:sz w:val="32"/>
          <w:szCs w:val="32"/>
          <w:lang w:val="en-US"/>
        </w:rPr>
        <w:t>bo’ladigan holatlar bor – yo’qligini;</w:t>
      </w:r>
    </w:p>
    <w:p w:rsidR="00EE4208" w:rsidRDefault="00EE4208" w:rsidP="004B6AAD">
      <w:pPr>
        <w:pStyle w:val="a3"/>
        <w:numPr>
          <w:ilvl w:val="0"/>
          <w:numId w:val="15"/>
        </w:numPr>
        <w:rPr>
          <w:rFonts w:ascii="Times New Roman" w:hAnsi="Times New Roman"/>
          <w:sz w:val="32"/>
          <w:szCs w:val="32"/>
          <w:lang w:val="en-US"/>
        </w:rPr>
      </w:pPr>
      <w:r>
        <w:rPr>
          <w:rFonts w:ascii="Times New Roman" w:hAnsi="Times New Roman"/>
          <w:sz w:val="32"/>
          <w:szCs w:val="32"/>
          <w:lang w:val="en-US"/>
        </w:rPr>
        <w:t>Ayblanuvchining qilmishlariga to’g’ri yoki noto’g’ri tavsif berilganligini;</w:t>
      </w:r>
    </w:p>
    <w:p w:rsidR="00EE4208" w:rsidRDefault="00EE4208" w:rsidP="004B6AAD">
      <w:pPr>
        <w:pStyle w:val="a3"/>
        <w:numPr>
          <w:ilvl w:val="0"/>
          <w:numId w:val="15"/>
        </w:numPr>
        <w:rPr>
          <w:rFonts w:ascii="Times New Roman" w:hAnsi="Times New Roman"/>
          <w:sz w:val="32"/>
          <w:szCs w:val="32"/>
          <w:lang w:val="en-US"/>
        </w:rPr>
      </w:pPr>
      <w:r>
        <w:rPr>
          <w:rFonts w:ascii="Times New Roman" w:hAnsi="Times New Roman"/>
          <w:sz w:val="32"/>
          <w:szCs w:val="32"/>
          <w:lang w:val="en-US"/>
        </w:rPr>
        <w:t xml:space="preserve">Ehtiyot chorasi </w:t>
      </w:r>
      <w:r w:rsidR="006160A0">
        <w:rPr>
          <w:rFonts w:ascii="Times New Roman" w:hAnsi="Times New Roman"/>
          <w:sz w:val="32"/>
          <w:szCs w:val="32"/>
          <w:lang w:val="en-US"/>
        </w:rPr>
        <w:t>to’g’ri yoki noto’g’ri  tanlanganligi;</w:t>
      </w:r>
    </w:p>
    <w:p w:rsidR="006160A0" w:rsidRDefault="006160A0" w:rsidP="004B6AAD">
      <w:pPr>
        <w:pStyle w:val="a3"/>
        <w:numPr>
          <w:ilvl w:val="0"/>
          <w:numId w:val="15"/>
        </w:numPr>
        <w:rPr>
          <w:rFonts w:ascii="Times New Roman" w:hAnsi="Times New Roman"/>
          <w:sz w:val="32"/>
          <w:szCs w:val="32"/>
          <w:lang w:val="en-US"/>
        </w:rPr>
      </w:pPr>
      <w:r>
        <w:rPr>
          <w:rFonts w:ascii="Times New Roman" w:hAnsi="Times New Roman"/>
          <w:sz w:val="32"/>
          <w:szCs w:val="32"/>
          <w:lang w:val="en-US"/>
        </w:rPr>
        <w:t>Fuqaroviy da’voni ta’minlash choralari ko’rilgan – ko’rilmaganligini;</w:t>
      </w:r>
    </w:p>
    <w:p w:rsidR="006160A0" w:rsidRDefault="006160A0" w:rsidP="004B6AAD">
      <w:pPr>
        <w:pStyle w:val="a3"/>
        <w:numPr>
          <w:ilvl w:val="0"/>
          <w:numId w:val="15"/>
        </w:numPr>
        <w:rPr>
          <w:rFonts w:ascii="Times New Roman" w:hAnsi="Times New Roman"/>
          <w:sz w:val="32"/>
          <w:szCs w:val="32"/>
          <w:lang w:val="en-US"/>
        </w:rPr>
      </w:pPr>
      <w:r>
        <w:rPr>
          <w:rFonts w:ascii="Times New Roman" w:hAnsi="Times New Roman"/>
          <w:sz w:val="32"/>
          <w:szCs w:val="32"/>
          <w:lang w:val="en-US"/>
        </w:rPr>
        <w:t xml:space="preserve">Jinoiatning sabablari va uning sodir etilishiga  imkon bergan shart sharoitlar aniqlangan-aniqlanmaganligini hamda ularga barham berish choralari ko’rilgan </w:t>
      </w:r>
      <w:r w:rsidR="00D04369">
        <w:rPr>
          <w:rFonts w:ascii="Times New Roman" w:hAnsi="Times New Roman"/>
          <w:sz w:val="32"/>
          <w:szCs w:val="32"/>
          <w:lang w:val="en-US"/>
        </w:rPr>
        <w:t>– ko’rilmaganligini;</w:t>
      </w:r>
    </w:p>
    <w:p w:rsidR="00D04369" w:rsidRDefault="00D04369" w:rsidP="004B6AAD">
      <w:pPr>
        <w:pStyle w:val="a3"/>
        <w:numPr>
          <w:ilvl w:val="0"/>
          <w:numId w:val="15"/>
        </w:numPr>
        <w:rPr>
          <w:rFonts w:ascii="Times New Roman" w:hAnsi="Times New Roman"/>
          <w:sz w:val="32"/>
          <w:szCs w:val="32"/>
          <w:lang w:val="en-US"/>
        </w:rPr>
      </w:pPr>
      <w:r>
        <w:rPr>
          <w:rFonts w:ascii="Times New Roman" w:hAnsi="Times New Roman"/>
          <w:sz w:val="32"/>
          <w:szCs w:val="32"/>
          <w:lang w:val="en-US"/>
        </w:rPr>
        <w:t xml:space="preserve">Tergov sinchkovlik bilan , har tomonlama, to’la va xolisona o’tkazilgan  - o’tkazilmaganligini, barcha vajlar tekshirilganligini va himoyaning  iltimosnomalari ko’rib </w:t>
      </w:r>
      <w:r w:rsidR="002524C7">
        <w:rPr>
          <w:rFonts w:ascii="Times New Roman" w:hAnsi="Times New Roman"/>
          <w:sz w:val="32"/>
          <w:szCs w:val="32"/>
          <w:lang w:val="en-US"/>
        </w:rPr>
        <w:t>chiqilganligini;</w:t>
      </w:r>
    </w:p>
    <w:p w:rsidR="002524C7" w:rsidRDefault="002524C7" w:rsidP="004B6AAD">
      <w:pPr>
        <w:pStyle w:val="a3"/>
        <w:numPr>
          <w:ilvl w:val="0"/>
          <w:numId w:val="15"/>
        </w:numPr>
        <w:rPr>
          <w:rFonts w:ascii="Times New Roman" w:hAnsi="Times New Roman"/>
          <w:sz w:val="32"/>
          <w:szCs w:val="32"/>
          <w:lang w:val="en-US"/>
        </w:rPr>
      </w:pPr>
      <w:r>
        <w:rPr>
          <w:rFonts w:ascii="Times New Roman" w:hAnsi="Times New Roman"/>
          <w:sz w:val="32"/>
          <w:szCs w:val="32"/>
          <w:lang w:val="en-US"/>
        </w:rPr>
        <w:t>Surishtiruvchi va tergovchi ushbu Kodeksning boshqa talablariga rioya qilgan – qilmaganligini tekshirishi shart.</w:t>
      </w:r>
    </w:p>
    <w:p w:rsidR="002524C7" w:rsidRDefault="002524C7" w:rsidP="002524C7">
      <w:pPr>
        <w:pStyle w:val="a3"/>
        <w:ind w:left="1068"/>
        <w:jc w:val="center"/>
        <w:rPr>
          <w:rFonts w:ascii="Times New Roman" w:hAnsi="Times New Roman"/>
          <w:sz w:val="32"/>
          <w:szCs w:val="32"/>
          <w:lang w:val="en-US"/>
        </w:rPr>
      </w:pPr>
    </w:p>
    <w:p w:rsidR="002524C7" w:rsidRDefault="002524C7" w:rsidP="002524C7">
      <w:pPr>
        <w:pStyle w:val="a3"/>
        <w:ind w:left="1068"/>
        <w:jc w:val="center"/>
        <w:rPr>
          <w:rFonts w:ascii="Times New Roman" w:hAnsi="Times New Roman"/>
          <w:b/>
          <w:sz w:val="32"/>
          <w:szCs w:val="32"/>
          <w:lang w:val="en-US"/>
        </w:rPr>
      </w:pPr>
      <w:r>
        <w:rPr>
          <w:rFonts w:ascii="Times New Roman" w:hAnsi="Times New Roman"/>
          <w:b/>
          <w:sz w:val="32"/>
          <w:szCs w:val="32"/>
          <w:lang w:val="en-US"/>
        </w:rPr>
        <w:t>Ayblov xulosasi bilan kelgan  jinoyat ishi yuzasidan prokurorning qarori.</w:t>
      </w:r>
    </w:p>
    <w:p w:rsidR="002524C7" w:rsidRDefault="00463A8C" w:rsidP="00CB0D31">
      <w:pPr>
        <w:pStyle w:val="a3"/>
        <w:ind w:firstLine="708"/>
        <w:rPr>
          <w:rFonts w:ascii="Times New Roman" w:hAnsi="Times New Roman"/>
          <w:sz w:val="32"/>
          <w:szCs w:val="32"/>
          <w:lang w:val="en-US"/>
        </w:rPr>
      </w:pPr>
      <w:r>
        <w:rPr>
          <w:rFonts w:ascii="Times New Roman" w:hAnsi="Times New Roman"/>
          <w:sz w:val="32"/>
          <w:szCs w:val="32"/>
          <w:lang w:val="en-US"/>
        </w:rPr>
        <w:t>Prokuror yoki uning o’rinbosari ayblov xulosasi bilan kelgan jinoyat ishini ko’pi bilan besh sutkada ko’rib chiqishi va quyidagi qarorlardan birini qabul qilishi shart:</w:t>
      </w:r>
    </w:p>
    <w:p w:rsidR="00463A8C" w:rsidRDefault="00CB0D31" w:rsidP="00CB0D31">
      <w:pPr>
        <w:pStyle w:val="a3"/>
        <w:numPr>
          <w:ilvl w:val="0"/>
          <w:numId w:val="16"/>
        </w:numPr>
        <w:rPr>
          <w:rFonts w:ascii="Times New Roman" w:hAnsi="Times New Roman"/>
          <w:sz w:val="32"/>
          <w:szCs w:val="32"/>
          <w:lang w:val="en-US"/>
        </w:rPr>
      </w:pPr>
      <w:r>
        <w:rPr>
          <w:rFonts w:ascii="Times New Roman" w:hAnsi="Times New Roman"/>
          <w:sz w:val="32"/>
          <w:szCs w:val="32"/>
          <w:lang w:val="en-US"/>
        </w:rPr>
        <w:t>Ishni sudga yuborish uchun asoslar mavjud deb topib, ayblov xulosasini tasdiqlash;</w:t>
      </w:r>
    </w:p>
    <w:p w:rsidR="00CB0D31" w:rsidRDefault="007246A9" w:rsidP="00CB0D31">
      <w:pPr>
        <w:pStyle w:val="a3"/>
        <w:numPr>
          <w:ilvl w:val="0"/>
          <w:numId w:val="16"/>
        </w:numPr>
        <w:rPr>
          <w:rFonts w:ascii="Times New Roman" w:hAnsi="Times New Roman"/>
          <w:sz w:val="32"/>
          <w:szCs w:val="32"/>
          <w:lang w:val="en-US"/>
        </w:rPr>
      </w:pPr>
      <w:r>
        <w:rPr>
          <w:rFonts w:ascii="Times New Roman" w:hAnsi="Times New Roman"/>
          <w:sz w:val="32"/>
          <w:szCs w:val="32"/>
          <w:lang w:val="en-US"/>
        </w:rPr>
        <w:t>O’z qarori bilan ayblov mazmunidan ayrim bandlarni chiqarib tashlash , yengilroq jinoyatni nazarda tutuvchi qonunni qo’llash va shu o’zgartirishlar bilan ayblov xulosasini tasdiqlash;</w:t>
      </w:r>
    </w:p>
    <w:p w:rsidR="007246A9" w:rsidRDefault="007246A9" w:rsidP="00CB0D31">
      <w:pPr>
        <w:pStyle w:val="a3"/>
        <w:numPr>
          <w:ilvl w:val="0"/>
          <w:numId w:val="16"/>
        </w:numPr>
        <w:rPr>
          <w:rFonts w:ascii="Times New Roman" w:hAnsi="Times New Roman"/>
          <w:sz w:val="32"/>
          <w:szCs w:val="32"/>
          <w:lang w:val="en-US"/>
        </w:rPr>
      </w:pPr>
      <w:r>
        <w:rPr>
          <w:rFonts w:ascii="Times New Roman" w:hAnsi="Times New Roman"/>
          <w:sz w:val="32"/>
          <w:szCs w:val="32"/>
          <w:lang w:val="en-US"/>
        </w:rPr>
        <w:t xml:space="preserve">Qo’shimcha tergov o’tkazish uchun </w:t>
      </w:r>
      <w:r w:rsidR="00176118">
        <w:rPr>
          <w:rFonts w:ascii="Times New Roman" w:hAnsi="Times New Roman"/>
          <w:sz w:val="32"/>
          <w:szCs w:val="32"/>
          <w:lang w:val="en-US"/>
        </w:rPr>
        <w:t>ishni o’z ko’rsatmalari bilan tergovchiga qaytarish;</w:t>
      </w:r>
    </w:p>
    <w:p w:rsidR="00176118" w:rsidRDefault="00176118" w:rsidP="00CB0D31">
      <w:pPr>
        <w:pStyle w:val="a3"/>
        <w:numPr>
          <w:ilvl w:val="0"/>
          <w:numId w:val="16"/>
        </w:numPr>
        <w:rPr>
          <w:rFonts w:ascii="Times New Roman" w:hAnsi="Times New Roman"/>
          <w:sz w:val="32"/>
          <w:szCs w:val="32"/>
          <w:lang w:val="en-US"/>
        </w:rPr>
      </w:pPr>
      <w:r>
        <w:rPr>
          <w:rFonts w:ascii="Times New Roman" w:hAnsi="Times New Roman"/>
          <w:sz w:val="32"/>
          <w:szCs w:val="32"/>
          <w:lang w:val="en-US"/>
        </w:rPr>
        <w:t>Ishni yuritishni to’xtatish;</w:t>
      </w:r>
    </w:p>
    <w:p w:rsidR="00176118" w:rsidRDefault="00176118" w:rsidP="00CB0D31">
      <w:pPr>
        <w:pStyle w:val="a3"/>
        <w:numPr>
          <w:ilvl w:val="0"/>
          <w:numId w:val="16"/>
        </w:numPr>
        <w:rPr>
          <w:rFonts w:ascii="Times New Roman" w:hAnsi="Times New Roman"/>
          <w:sz w:val="32"/>
          <w:szCs w:val="32"/>
          <w:lang w:val="en-US"/>
        </w:rPr>
      </w:pPr>
      <w:r>
        <w:rPr>
          <w:rFonts w:ascii="Times New Roman" w:hAnsi="Times New Roman"/>
          <w:sz w:val="32"/>
          <w:szCs w:val="32"/>
          <w:lang w:val="en-US"/>
        </w:rPr>
        <w:t>Ishni tugatish;</w:t>
      </w:r>
    </w:p>
    <w:p w:rsidR="00176118" w:rsidRDefault="00176118" w:rsidP="00CB0D31">
      <w:pPr>
        <w:pStyle w:val="a3"/>
        <w:numPr>
          <w:ilvl w:val="0"/>
          <w:numId w:val="16"/>
        </w:numPr>
        <w:rPr>
          <w:rFonts w:ascii="Times New Roman" w:hAnsi="Times New Roman"/>
          <w:sz w:val="32"/>
          <w:szCs w:val="32"/>
          <w:lang w:val="en-US"/>
        </w:rPr>
      </w:pPr>
      <w:r>
        <w:rPr>
          <w:rFonts w:ascii="Times New Roman" w:hAnsi="Times New Roman"/>
          <w:sz w:val="32"/>
          <w:szCs w:val="32"/>
          <w:lang w:val="en-US"/>
        </w:rPr>
        <w:t>Amnistiya aktiga asosan jinoyat ishini tugatish to’g’risida sudga iltimosnoma kiritish.</w:t>
      </w:r>
    </w:p>
    <w:p w:rsidR="00176118" w:rsidRDefault="00771464" w:rsidP="004F688F">
      <w:pPr>
        <w:pStyle w:val="a3"/>
        <w:ind w:firstLine="708"/>
        <w:rPr>
          <w:rFonts w:ascii="Times New Roman" w:hAnsi="Times New Roman"/>
          <w:sz w:val="32"/>
          <w:szCs w:val="32"/>
          <w:lang w:val="en-US"/>
        </w:rPr>
      </w:pPr>
      <w:r>
        <w:rPr>
          <w:rFonts w:ascii="Times New Roman" w:hAnsi="Times New Roman"/>
          <w:sz w:val="32"/>
          <w:szCs w:val="32"/>
          <w:lang w:val="en-US"/>
        </w:rPr>
        <w:lastRenderedPageBreak/>
        <w:t>Basharti ayblovni to’ldirish yoki uni og’rilashtirish tomoniga yoxud haqiqiy holatlarga ko’ra avvalgi ayblodan jiddiy farq qiladigan tomonga o’zgartirish talab qilinsa, prokuror yoki uning o’rinbosari qo’shimcha yoki uning o’zgartirilgan</w:t>
      </w:r>
      <w:r w:rsidR="004F688F">
        <w:rPr>
          <w:rFonts w:ascii="Times New Roman" w:hAnsi="Times New Roman"/>
          <w:sz w:val="32"/>
          <w:szCs w:val="32"/>
          <w:lang w:val="en-US"/>
        </w:rPr>
        <w:t xml:space="preserve"> ayb  e’lon qilish uchun ishni qo’shimcha tergovga qaytaradi.</w:t>
      </w:r>
    </w:p>
    <w:p w:rsidR="004F688F" w:rsidRDefault="004F688F" w:rsidP="004F688F">
      <w:pPr>
        <w:pStyle w:val="a3"/>
        <w:ind w:firstLine="708"/>
        <w:rPr>
          <w:rFonts w:ascii="Times New Roman" w:hAnsi="Times New Roman"/>
          <w:sz w:val="32"/>
          <w:szCs w:val="32"/>
          <w:lang w:val="en-US"/>
        </w:rPr>
      </w:pPr>
    </w:p>
    <w:p w:rsidR="001D79D1" w:rsidRDefault="001D79D1" w:rsidP="001D79D1">
      <w:pPr>
        <w:pStyle w:val="a3"/>
        <w:ind w:firstLine="708"/>
        <w:jc w:val="center"/>
        <w:rPr>
          <w:rFonts w:ascii="Times New Roman" w:hAnsi="Times New Roman"/>
          <w:b/>
          <w:sz w:val="32"/>
          <w:szCs w:val="32"/>
          <w:lang w:val="en-US"/>
        </w:rPr>
      </w:pPr>
      <w:r>
        <w:rPr>
          <w:rFonts w:ascii="Times New Roman" w:hAnsi="Times New Roman"/>
          <w:b/>
          <w:sz w:val="32"/>
          <w:szCs w:val="32"/>
          <w:lang w:val="en-US"/>
        </w:rPr>
        <w:t>Ehtiyot chorasi to’g’risida qaror.</w:t>
      </w:r>
    </w:p>
    <w:p w:rsidR="001D79D1" w:rsidRDefault="001D79D1" w:rsidP="001D79D1">
      <w:pPr>
        <w:pStyle w:val="a3"/>
        <w:ind w:firstLine="708"/>
        <w:rPr>
          <w:rFonts w:ascii="Times New Roman" w:hAnsi="Times New Roman"/>
          <w:sz w:val="32"/>
          <w:szCs w:val="32"/>
          <w:lang w:val="en-US"/>
        </w:rPr>
      </w:pPr>
      <w:r>
        <w:rPr>
          <w:rFonts w:ascii="Times New Roman" w:hAnsi="Times New Roman"/>
          <w:sz w:val="32"/>
          <w:szCs w:val="32"/>
          <w:lang w:val="en-US"/>
        </w:rPr>
        <w:t>Ayblov xulosasi bilan kelgan jinoyat ishi bo’yicha prokuror yoki uning  o’rinbosari ehtiyot chorasini</w:t>
      </w:r>
      <w:r w:rsidR="006D2806">
        <w:rPr>
          <w:rFonts w:ascii="Times New Roman" w:hAnsi="Times New Roman"/>
          <w:sz w:val="32"/>
          <w:szCs w:val="32"/>
          <w:lang w:val="en-US"/>
        </w:rPr>
        <w:t xml:space="preserve"> o’z qaori bilan bekor qilishga, o’zgartirishga yoki ilgari ehtiyot chorasi yanlanmagan bo’lsa, shunday chorani tadbiq etishga  haqlidir. Bunda ushbu Kodeksning 28-bobidagi qoidalar qo’laniladi.</w:t>
      </w:r>
    </w:p>
    <w:p w:rsidR="006D2806" w:rsidRDefault="006D2806" w:rsidP="001D79D1">
      <w:pPr>
        <w:pStyle w:val="a3"/>
        <w:ind w:firstLine="708"/>
        <w:rPr>
          <w:rFonts w:ascii="Times New Roman" w:hAnsi="Times New Roman"/>
          <w:sz w:val="32"/>
          <w:szCs w:val="32"/>
          <w:lang w:val="en-US"/>
        </w:rPr>
      </w:pPr>
    </w:p>
    <w:p w:rsidR="006D2806" w:rsidRDefault="004750BB" w:rsidP="006D2806">
      <w:pPr>
        <w:pStyle w:val="a3"/>
        <w:ind w:firstLine="708"/>
        <w:jc w:val="center"/>
        <w:rPr>
          <w:rFonts w:ascii="Times New Roman" w:hAnsi="Times New Roman"/>
          <w:b/>
          <w:sz w:val="32"/>
          <w:szCs w:val="32"/>
          <w:lang w:val="en-US"/>
        </w:rPr>
      </w:pPr>
      <w:r>
        <w:rPr>
          <w:rFonts w:ascii="Times New Roman" w:hAnsi="Times New Roman"/>
          <w:b/>
          <w:sz w:val="32"/>
          <w:szCs w:val="32"/>
          <w:lang w:val="en-US"/>
        </w:rPr>
        <w:t>Sud majlisiga chaqirilishi lozim bo’lgan  shaxslarning ro’yxatini o’zgartirish</w:t>
      </w:r>
      <w:r w:rsidR="00EF23DF">
        <w:rPr>
          <w:rFonts w:ascii="Times New Roman" w:hAnsi="Times New Roman"/>
          <w:b/>
          <w:sz w:val="32"/>
          <w:szCs w:val="32"/>
          <w:lang w:val="en-US"/>
        </w:rPr>
        <w:t>.</w:t>
      </w:r>
    </w:p>
    <w:p w:rsidR="00EF23DF" w:rsidRDefault="00EF23DF" w:rsidP="00EF23DF">
      <w:pPr>
        <w:pStyle w:val="a3"/>
        <w:ind w:firstLine="708"/>
        <w:rPr>
          <w:rFonts w:ascii="Times New Roman" w:hAnsi="Times New Roman"/>
          <w:sz w:val="32"/>
          <w:szCs w:val="32"/>
          <w:lang w:val="en-US"/>
        </w:rPr>
      </w:pPr>
      <w:r>
        <w:rPr>
          <w:rFonts w:ascii="Times New Roman" w:hAnsi="Times New Roman"/>
          <w:sz w:val="32"/>
          <w:szCs w:val="32"/>
          <w:lang w:val="en-US"/>
        </w:rPr>
        <w:t xml:space="preserve">Jinoyat ishi sudga yuborilgunga  qadar  prokuror yoki uning o’rinbosari sud majlisiga </w:t>
      </w:r>
      <w:r w:rsidR="00C61F6B">
        <w:rPr>
          <w:rFonts w:ascii="Times New Roman" w:hAnsi="Times New Roman"/>
          <w:sz w:val="32"/>
          <w:szCs w:val="32"/>
          <w:lang w:val="en-US"/>
        </w:rPr>
        <w:t>chaqiriladigan shaxslarning ro’yxatini o’z qarori bilan qisqartirish</w:t>
      </w:r>
      <w:r w:rsidR="004B5595">
        <w:rPr>
          <w:rFonts w:ascii="Times New Roman" w:hAnsi="Times New Roman"/>
          <w:sz w:val="32"/>
          <w:szCs w:val="32"/>
          <w:lang w:val="en-US"/>
        </w:rPr>
        <w:t xml:space="preserve"> yoki to’ldirishga haqlidir.Bunda ayblanuvchilar, muomala layoqatiga ega bo’lgan jabrlanuvchilar, voyaga yetmagan aybla</w:t>
      </w:r>
      <w:r w:rsidR="00123ADC">
        <w:rPr>
          <w:rFonts w:ascii="Times New Roman" w:hAnsi="Times New Roman"/>
          <w:sz w:val="32"/>
          <w:szCs w:val="32"/>
          <w:lang w:val="en-US"/>
        </w:rPr>
        <w:t xml:space="preserve">nuvchilarning qonuniy vakillari, shuningdek fuqaroviy da’vogar deb e’tirof etilgan shaxslar yoki fuqaroviy javobgar tariqasida ishda ishtirok etishga jalb qilinganlar va ularning vakillari ro’yxatdan tushirib qoldirilishi mumkin emas. Dastlabki tergovda guvoh sifatida so’roq  qilinmagan va ekspert sifatida xulosa bermagan shaxslar ro’yxatga qo’shimcha </w:t>
      </w:r>
      <w:r w:rsidR="0042786D">
        <w:rPr>
          <w:rFonts w:ascii="Times New Roman" w:hAnsi="Times New Roman"/>
          <w:sz w:val="32"/>
          <w:szCs w:val="32"/>
          <w:lang w:val="en-US"/>
        </w:rPr>
        <w:t xml:space="preserve"> qilib  kiritilishi mumkin emas.</w:t>
      </w:r>
    </w:p>
    <w:p w:rsidR="0042786D" w:rsidRDefault="0042786D" w:rsidP="00EF23DF">
      <w:pPr>
        <w:pStyle w:val="a3"/>
        <w:ind w:firstLine="708"/>
        <w:rPr>
          <w:rFonts w:ascii="Times New Roman" w:hAnsi="Times New Roman"/>
          <w:sz w:val="32"/>
          <w:szCs w:val="32"/>
          <w:lang w:val="en-US"/>
        </w:rPr>
      </w:pPr>
    </w:p>
    <w:p w:rsidR="0042786D" w:rsidRDefault="0042786D" w:rsidP="0042786D">
      <w:pPr>
        <w:pStyle w:val="a3"/>
        <w:ind w:firstLine="708"/>
        <w:jc w:val="center"/>
        <w:rPr>
          <w:rFonts w:ascii="Times New Roman" w:hAnsi="Times New Roman"/>
          <w:b/>
          <w:sz w:val="32"/>
          <w:szCs w:val="32"/>
          <w:lang w:val="en-US"/>
        </w:rPr>
      </w:pPr>
      <w:r>
        <w:rPr>
          <w:rFonts w:ascii="Times New Roman" w:hAnsi="Times New Roman"/>
          <w:b/>
          <w:sz w:val="32"/>
          <w:szCs w:val="32"/>
          <w:lang w:val="en-US"/>
        </w:rPr>
        <w:t>Jinoyat ishini sudga yuborish.</w:t>
      </w:r>
    </w:p>
    <w:p w:rsidR="0042786D" w:rsidRDefault="0042786D" w:rsidP="0042786D">
      <w:pPr>
        <w:pStyle w:val="a3"/>
        <w:rPr>
          <w:rFonts w:ascii="Times New Roman" w:hAnsi="Times New Roman"/>
          <w:sz w:val="32"/>
          <w:szCs w:val="32"/>
          <w:lang w:val="en-US"/>
        </w:rPr>
      </w:pPr>
      <w:r>
        <w:rPr>
          <w:rFonts w:ascii="Times New Roman" w:hAnsi="Times New Roman"/>
          <w:sz w:val="32"/>
          <w:szCs w:val="32"/>
          <w:lang w:val="en-US"/>
        </w:rPr>
        <w:tab/>
        <w:t>Prokuror yoki uning o’rinbosari ayblov xulosasini tasdiqlab, jinoyat ishini tegishli</w:t>
      </w:r>
      <w:r w:rsidR="006D6CA7">
        <w:rPr>
          <w:rFonts w:ascii="Times New Roman" w:hAnsi="Times New Roman"/>
          <w:sz w:val="32"/>
          <w:szCs w:val="32"/>
          <w:lang w:val="en-US"/>
        </w:rPr>
        <w:t xml:space="preserve"> sudga yuboradi. Shu sudga  ish bilan birga sud majlisida tekshirish va hal etish uchun barcha iltimoslar va shikoyatlar yuboriladi.</w:t>
      </w:r>
    </w:p>
    <w:p w:rsidR="006D6CA7" w:rsidRPr="0042786D" w:rsidRDefault="00743F7F" w:rsidP="003E67A3">
      <w:pPr>
        <w:pStyle w:val="a3"/>
        <w:rPr>
          <w:rFonts w:ascii="Times New Roman" w:hAnsi="Times New Roman"/>
          <w:sz w:val="32"/>
          <w:szCs w:val="32"/>
          <w:lang w:val="en-US"/>
        </w:rPr>
      </w:pPr>
      <w:r>
        <w:rPr>
          <w:rFonts w:ascii="Times New Roman" w:hAnsi="Times New Roman"/>
          <w:sz w:val="32"/>
          <w:szCs w:val="32"/>
          <w:lang w:val="en-US"/>
        </w:rPr>
        <w:tab/>
        <w:t>Prokuror yoki uning o’rinbosari ishning sudga yuborilganligi haqida ayblanuvchiga va himoyachiga, shuningdek jabrlanuvchi, fuqaroviy da’vogar, fuqaroviy javobgar</w:t>
      </w:r>
      <w:r w:rsidR="00EB5730">
        <w:rPr>
          <w:rFonts w:ascii="Times New Roman" w:hAnsi="Times New Roman"/>
          <w:sz w:val="32"/>
          <w:szCs w:val="32"/>
          <w:lang w:val="en-US"/>
        </w:rPr>
        <w:t xml:space="preserve"> va ularning vakillariga darhol xabar qiladi va agar iltimoslari bo’lsa ularni suga yuborishga yoki sud majlisida bayon qilishga haqli ekanliklari to’g’risida ma’lum qiladi.</w:t>
      </w:r>
      <w:r w:rsidR="003E67A3">
        <w:rPr>
          <w:rFonts w:ascii="Times New Roman" w:hAnsi="Times New Roman"/>
          <w:sz w:val="32"/>
          <w:szCs w:val="32"/>
          <w:lang w:val="en-US"/>
        </w:rPr>
        <w:t xml:space="preserve"> Ayni  vaqtda prokuror yoki uning o’rinbosari ayblanuvchiga  va himoyachiga </w:t>
      </w:r>
      <w:r w:rsidR="00453D27">
        <w:rPr>
          <w:rFonts w:ascii="Times New Roman" w:hAnsi="Times New Roman"/>
          <w:sz w:val="32"/>
          <w:szCs w:val="32"/>
          <w:lang w:val="en-US"/>
        </w:rPr>
        <w:t xml:space="preserve">ayblov xulosasi va unga qilingan ilovalarning  tasdiqlangan nusxalarini yuboradi, sud majlisiga chaqirilishi lozim bo’lgan shaxslar </w:t>
      </w:r>
      <w:r w:rsidR="00453D27">
        <w:rPr>
          <w:rFonts w:ascii="Times New Roman" w:hAnsi="Times New Roman"/>
          <w:sz w:val="32"/>
          <w:szCs w:val="32"/>
          <w:lang w:val="en-US"/>
        </w:rPr>
        <w:lastRenderedPageBreak/>
        <w:t>ro’yxati</w:t>
      </w:r>
      <w:r w:rsidR="000867CE">
        <w:rPr>
          <w:rFonts w:ascii="Times New Roman" w:hAnsi="Times New Roman"/>
          <w:sz w:val="32"/>
          <w:szCs w:val="32"/>
          <w:lang w:val="en-US"/>
        </w:rPr>
        <w:t xml:space="preserve"> bundan mustasno, basharti ayblov xulosasiga yoki ilovaga o’zgartirishlar kiritilgan bo’lsa, ularni o’zgartirish to’g’risidagi qarorning nusxasi ham yuboriladi.</w:t>
      </w:r>
    </w:p>
    <w:p w:rsidR="00EF23DF" w:rsidRPr="004750BB" w:rsidRDefault="00EF23DF" w:rsidP="006D2806">
      <w:pPr>
        <w:pStyle w:val="a3"/>
        <w:ind w:firstLine="708"/>
        <w:jc w:val="center"/>
        <w:rPr>
          <w:rFonts w:ascii="Times New Roman" w:hAnsi="Times New Roman"/>
          <w:b/>
          <w:sz w:val="32"/>
          <w:szCs w:val="32"/>
          <w:lang w:val="en-US"/>
        </w:rPr>
      </w:pPr>
    </w:p>
    <w:p w:rsidR="004F688F" w:rsidRPr="002524C7" w:rsidRDefault="004F688F" w:rsidP="00771464">
      <w:pPr>
        <w:pStyle w:val="a3"/>
        <w:ind w:left="708"/>
        <w:rPr>
          <w:rFonts w:ascii="Times New Roman" w:hAnsi="Times New Roman"/>
          <w:sz w:val="32"/>
          <w:szCs w:val="32"/>
          <w:lang w:val="en-US"/>
        </w:rPr>
      </w:pPr>
    </w:p>
    <w:p w:rsidR="004152AB" w:rsidRPr="00F6200E" w:rsidRDefault="004152AB" w:rsidP="004152AB">
      <w:pPr>
        <w:pStyle w:val="a3"/>
        <w:ind w:left="708"/>
        <w:rPr>
          <w:rFonts w:ascii="Times New Roman" w:hAnsi="Times New Roman"/>
          <w:sz w:val="32"/>
          <w:szCs w:val="32"/>
          <w:lang w:val="en-US"/>
        </w:rPr>
      </w:pPr>
    </w:p>
    <w:sectPr w:rsidR="004152AB" w:rsidRPr="00F6200E" w:rsidSect="005D0FC0">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0"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4C2" w:rsidRDefault="006D74C2" w:rsidP="00B37D6D">
      <w:pPr>
        <w:spacing w:after="0" w:line="240" w:lineRule="auto"/>
      </w:pPr>
      <w:r>
        <w:separator/>
      </w:r>
    </w:p>
  </w:endnote>
  <w:endnote w:type="continuationSeparator" w:id="1">
    <w:p w:rsidR="006D74C2" w:rsidRDefault="006D74C2" w:rsidP="00B37D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D6D" w:rsidRDefault="00B37D6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D6D" w:rsidRDefault="00B37D6D" w:rsidP="00B37D6D">
    <w:pPr>
      <w:pStyle w:val="a6"/>
    </w:pPr>
    <w:r>
      <w:t>www.UzReferat.ucoz.net</w:t>
    </w:r>
  </w:p>
  <w:p w:rsidR="00B37D6D" w:rsidRDefault="00B37D6D">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D6D" w:rsidRDefault="00B37D6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4C2" w:rsidRDefault="006D74C2" w:rsidP="00B37D6D">
      <w:pPr>
        <w:spacing w:after="0" w:line="240" w:lineRule="auto"/>
      </w:pPr>
      <w:r>
        <w:separator/>
      </w:r>
    </w:p>
  </w:footnote>
  <w:footnote w:type="continuationSeparator" w:id="1">
    <w:p w:rsidR="006D74C2" w:rsidRDefault="006D74C2" w:rsidP="00B37D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D6D" w:rsidRDefault="00B37D6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D6D" w:rsidRDefault="00B37D6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D6D" w:rsidRDefault="00B37D6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97BBD"/>
    <w:multiLevelType w:val="hybridMultilevel"/>
    <w:tmpl w:val="7A84B380"/>
    <w:lvl w:ilvl="0" w:tplc="494C61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B393777"/>
    <w:multiLevelType w:val="hybridMultilevel"/>
    <w:tmpl w:val="53FC5422"/>
    <w:lvl w:ilvl="0" w:tplc="451813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02346FD"/>
    <w:multiLevelType w:val="hybridMultilevel"/>
    <w:tmpl w:val="7A6E6B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3D5456"/>
    <w:multiLevelType w:val="hybridMultilevel"/>
    <w:tmpl w:val="B3C896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8C599B"/>
    <w:multiLevelType w:val="hybridMultilevel"/>
    <w:tmpl w:val="A47A5B56"/>
    <w:lvl w:ilvl="0" w:tplc="6B98FE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2D0212B"/>
    <w:multiLevelType w:val="hybridMultilevel"/>
    <w:tmpl w:val="253CEF9A"/>
    <w:lvl w:ilvl="0" w:tplc="073265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81767B6"/>
    <w:multiLevelType w:val="hybridMultilevel"/>
    <w:tmpl w:val="E1B20944"/>
    <w:lvl w:ilvl="0" w:tplc="84FE7DF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BF7786C"/>
    <w:multiLevelType w:val="hybridMultilevel"/>
    <w:tmpl w:val="912845F0"/>
    <w:lvl w:ilvl="0" w:tplc="F288EEC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4C3B302C"/>
    <w:multiLevelType w:val="hybridMultilevel"/>
    <w:tmpl w:val="81367FBA"/>
    <w:lvl w:ilvl="0" w:tplc="B6A0B7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589352BA"/>
    <w:multiLevelType w:val="hybridMultilevel"/>
    <w:tmpl w:val="C46CEB00"/>
    <w:lvl w:ilvl="0" w:tplc="83FAB0D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5DE55683"/>
    <w:multiLevelType w:val="hybridMultilevel"/>
    <w:tmpl w:val="B0E6FE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61A42B8"/>
    <w:multiLevelType w:val="hybridMultilevel"/>
    <w:tmpl w:val="148E118E"/>
    <w:lvl w:ilvl="0" w:tplc="A3A0A0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66DE1FCA"/>
    <w:multiLevelType w:val="hybridMultilevel"/>
    <w:tmpl w:val="BECE6822"/>
    <w:lvl w:ilvl="0" w:tplc="D7D6C62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676F5FF3"/>
    <w:multiLevelType w:val="hybridMultilevel"/>
    <w:tmpl w:val="A760AB70"/>
    <w:lvl w:ilvl="0" w:tplc="F81875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69361D31"/>
    <w:multiLevelType w:val="hybridMultilevel"/>
    <w:tmpl w:val="E5EE748A"/>
    <w:lvl w:ilvl="0" w:tplc="427AB4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6CCA4F2B"/>
    <w:multiLevelType w:val="hybridMultilevel"/>
    <w:tmpl w:val="01823D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12"/>
  </w:num>
  <w:num w:numId="4">
    <w:abstractNumId w:val="6"/>
  </w:num>
  <w:num w:numId="5">
    <w:abstractNumId w:val="11"/>
  </w:num>
  <w:num w:numId="6">
    <w:abstractNumId w:val="3"/>
  </w:num>
  <w:num w:numId="7">
    <w:abstractNumId w:val="14"/>
  </w:num>
  <w:num w:numId="8">
    <w:abstractNumId w:val="9"/>
  </w:num>
  <w:num w:numId="9">
    <w:abstractNumId w:val="15"/>
  </w:num>
  <w:num w:numId="10">
    <w:abstractNumId w:val="0"/>
  </w:num>
  <w:num w:numId="11">
    <w:abstractNumId w:val="4"/>
  </w:num>
  <w:num w:numId="12">
    <w:abstractNumId w:val="10"/>
  </w:num>
  <w:num w:numId="13">
    <w:abstractNumId w:val="13"/>
  </w:num>
  <w:num w:numId="14">
    <w:abstractNumId w:val="5"/>
  </w:num>
  <w:num w:numId="15">
    <w:abstractNumId w:val="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grammar="clean"/>
  <w:defaultTabStop w:val="708"/>
  <w:characterSpacingControl w:val="doNotCompress"/>
  <w:footnotePr>
    <w:footnote w:id="0"/>
    <w:footnote w:id="1"/>
  </w:footnotePr>
  <w:endnotePr>
    <w:endnote w:id="0"/>
    <w:endnote w:id="1"/>
  </w:endnotePr>
  <w:compat/>
  <w:rsids>
    <w:rsidRoot w:val="00E836C1"/>
    <w:rsid w:val="000640F5"/>
    <w:rsid w:val="000867CE"/>
    <w:rsid w:val="00087B13"/>
    <w:rsid w:val="000A1A80"/>
    <w:rsid w:val="000A1D1C"/>
    <w:rsid w:val="000E5682"/>
    <w:rsid w:val="0010262B"/>
    <w:rsid w:val="00123ADC"/>
    <w:rsid w:val="00125983"/>
    <w:rsid w:val="00130510"/>
    <w:rsid w:val="00152529"/>
    <w:rsid w:val="001601B1"/>
    <w:rsid w:val="00165DBC"/>
    <w:rsid w:val="00167284"/>
    <w:rsid w:val="00176118"/>
    <w:rsid w:val="001A58DC"/>
    <w:rsid w:val="001D79D1"/>
    <w:rsid w:val="001F6976"/>
    <w:rsid w:val="00251DDE"/>
    <w:rsid w:val="002524C7"/>
    <w:rsid w:val="00306D17"/>
    <w:rsid w:val="003D0C9C"/>
    <w:rsid w:val="003E67A3"/>
    <w:rsid w:val="004152AB"/>
    <w:rsid w:val="0042646B"/>
    <w:rsid w:val="0042786D"/>
    <w:rsid w:val="00453D27"/>
    <w:rsid w:val="00463A8C"/>
    <w:rsid w:val="004750BB"/>
    <w:rsid w:val="00480FF0"/>
    <w:rsid w:val="00485CE7"/>
    <w:rsid w:val="004B5595"/>
    <w:rsid w:val="004B6AAD"/>
    <w:rsid w:val="004C3EEF"/>
    <w:rsid w:val="004F688F"/>
    <w:rsid w:val="00520B63"/>
    <w:rsid w:val="00596FA6"/>
    <w:rsid w:val="005C2B7B"/>
    <w:rsid w:val="005D0FC0"/>
    <w:rsid w:val="005D71B3"/>
    <w:rsid w:val="00603AE0"/>
    <w:rsid w:val="006160A0"/>
    <w:rsid w:val="00651D1C"/>
    <w:rsid w:val="006C48AC"/>
    <w:rsid w:val="006D2806"/>
    <w:rsid w:val="006D6CA7"/>
    <w:rsid w:val="006D74C2"/>
    <w:rsid w:val="007246A9"/>
    <w:rsid w:val="00743F7F"/>
    <w:rsid w:val="00755175"/>
    <w:rsid w:val="0076459E"/>
    <w:rsid w:val="00771464"/>
    <w:rsid w:val="007B53D1"/>
    <w:rsid w:val="00865A97"/>
    <w:rsid w:val="008B3215"/>
    <w:rsid w:val="00937D83"/>
    <w:rsid w:val="00946874"/>
    <w:rsid w:val="00AE3494"/>
    <w:rsid w:val="00B37D6D"/>
    <w:rsid w:val="00B7664D"/>
    <w:rsid w:val="00B81112"/>
    <w:rsid w:val="00B90A39"/>
    <w:rsid w:val="00B940CD"/>
    <w:rsid w:val="00C000DE"/>
    <w:rsid w:val="00C522B6"/>
    <w:rsid w:val="00C61F6B"/>
    <w:rsid w:val="00CB0D31"/>
    <w:rsid w:val="00D04369"/>
    <w:rsid w:val="00D629D7"/>
    <w:rsid w:val="00E836C1"/>
    <w:rsid w:val="00EB5730"/>
    <w:rsid w:val="00EE4208"/>
    <w:rsid w:val="00EF0325"/>
    <w:rsid w:val="00EF23DF"/>
    <w:rsid w:val="00F078E2"/>
    <w:rsid w:val="00F10488"/>
    <w:rsid w:val="00F6200E"/>
    <w:rsid w:val="00F81CB5"/>
    <w:rsid w:val="00F9001E"/>
    <w:rsid w:val="00F9737B"/>
    <w:rsid w:val="00FE19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32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36C1"/>
    <w:rPr>
      <w:sz w:val="22"/>
      <w:szCs w:val="22"/>
      <w:lang w:eastAsia="en-US"/>
    </w:rPr>
  </w:style>
  <w:style w:type="paragraph" w:styleId="a4">
    <w:name w:val="header"/>
    <w:basedOn w:val="a"/>
    <w:link w:val="a5"/>
    <w:uiPriority w:val="99"/>
    <w:semiHidden/>
    <w:unhideWhenUsed/>
    <w:rsid w:val="00B37D6D"/>
    <w:pPr>
      <w:tabs>
        <w:tab w:val="center" w:pos="4677"/>
        <w:tab w:val="right" w:pos="9355"/>
      </w:tabs>
    </w:pPr>
  </w:style>
  <w:style w:type="character" w:customStyle="1" w:styleId="a5">
    <w:name w:val="Верхний колонтитул Знак"/>
    <w:basedOn w:val="a0"/>
    <w:link w:val="a4"/>
    <w:uiPriority w:val="99"/>
    <w:semiHidden/>
    <w:rsid w:val="00B37D6D"/>
    <w:rPr>
      <w:sz w:val="22"/>
      <w:szCs w:val="22"/>
      <w:lang w:eastAsia="en-US"/>
    </w:rPr>
  </w:style>
  <w:style w:type="paragraph" w:styleId="a6">
    <w:name w:val="footer"/>
    <w:basedOn w:val="a"/>
    <w:link w:val="a7"/>
    <w:uiPriority w:val="99"/>
    <w:semiHidden/>
    <w:unhideWhenUsed/>
    <w:rsid w:val="00B37D6D"/>
    <w:pPr>
      <w:tabs>
        <w:tab w:val="center" w:pos="4677"/>
        <w:tab w:val="right" w:pos="9355"/>
      </w:tabs>
    </w:pPr>
  </w:style>
  <w:style w:type="character" w:customStyle="1" w:styleId="a7">
    <w:name w:val="Нижний колонтитул Знак"/>
    <w:basedOn w:val="a0"/>
    <w:link w:val="a6"/>
    <w:uiPriority w:val="99"/>
    <w:semiHidden/>
    <w:rsid w:val="00B37D6D"/>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46646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8762</Words>
  <Characters>49949</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BOBURSHOH</dc:creator>
  <cp:keywords/>
  <dc:description/>
  <cp:lastModifiedBy>Admin</cp:lastModifiedBy>
  <cp:revision>2</cp:revision>
  <cp:lastPrinted>2010-05-18T18:14:00Z</cp:lastPrinted>
  <dcterms:created xsi:type="dcterms:W3CDTF">2011-04-19T10:17:00Z</dcterms:created>
  <dcterms:modified xsi:type="dcterms:W3CDTF">2011-04-19T10:17:00Z</dcterms:modified>
</cp:coreProperties>
</file>